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B3F42" w14:textId="6C8570E9" w:rsidR="00A6090F" w:rsidRPr="009F317F" w:rsidRDefault="00E8133F" w:rsidP="009F317F">
      <w:pPr>
        <w:spacing w:line="360" w:lineRule="auto"/>
        <w:jc w:val="center"/>
        <w:rPr>
          <w:rFonts w:asciiTheme="majorBidi" w:hAnsiTheme="majorBidi" w:cstheme="majorBidi"/>
          <w:b/>
          <w:bCs/>
        </w:rPr>
      </w:pPr>
      <w:r w:rsidRPr="009F317F">
        <w:rPr>
          <w:rFonts w:asciiTheme="majorBidi" w:hAnsiTheme="majorBidi" w:cstheme="majorBidi"/>
          <w:b/>
          <w:bCs/>
        </w:rPr>
        <w:t>KEPRIBADIAN DAN PEMBENTUKAN KARAKTER</w:t>
      </w:r>
    </w:p>
    <w:p w14:paraId="082BBF7E" w14:textId="3814B73A" w:rsidR="00DC633A" w:rsidRPr="009F317F" w:rsidRDefault="00DC633A" w:rsidP="009F317F">
      <w:pPr>
        <w:spacing w:line="360" w:lineRule="auto"/>
        <w:jc w:val="center"/>
        <w:rPr>
          <w:rFonts w:asciiTheme="majorBidi" w:hAnsiTheme="majorBidi" w:cstheme="majorBidi"/>
          <w:i/>
          <w:iCs/>
        </w:rPr>
      </w:pPr>
      <w:r w:rsidRPr="009F317F">
        <w:rPr>
          <w:rFonts w:asciiTheme="majorBidi" w:hAnsiTheme="majorBidi" w:cstheme="majorBidi"/>
          <w:i/>
          <w:iCs/>
        </w:rPr>
        <w:t>Disusun untuk memenuhi tugas mata kuliah</w:t>
      </w:r>
    </w:p>
    <w:p w14:paraId="247D2BA1" w14:textId="5C1E6C83" w:rsidR="00DC633A" w:rsidRPr="009F317F" w:rsidRDefault="00DC633A" w:rsidP="009F317F">
      <w:pPr>
        <w:spacing w:line="360" w:lineRule="auto"/>
        <w:jc w:val="center"/>
        <w:rPr>
          <w:rFonts w:asciiTheme="majorBidi" w:hAnsiTheme="majorBidi" w:cstheme="majorBidi"/>
        </w:rPr>
      </w:pPr>
      <w:r w:rsidRPr="009F317F">
        <w:rPr>
          <w:rFonts w:asciiTheme="majorBidi" w:hAnsiTheme="majorBidi" w:cstheme="majorBidi"/>
        </w:rPr>
        <w:t>“</w:t>
      </w:r>
      <w:r w:rsidR="00E8133F" w:rsidRPr="009F317F">
        <w:rPr>
          <w:rFonts w:asciiTheme="majorBidi" w:hAnsiTheme="majorBidi" w:cstheme="majorBidi"/>
          <w:b/>
          <w:bCs/>
        </w:rPr>
        <w:t>PSIKOLOGI PENDIDIKAN ISLAM</w:t>
      </w:r>
      <w:r w:rsidRPr="009F317F">
        <w:rPr>
          <w:rFonts w:asciiTheme="majorBidi" w:hAnsiTheme="majorBidi" w:cstheme="majorBidi"/>
        </w:rPr>
        <w:t>”</w:t>
      </w:r>
    </w:p>
    <w:p w14:paraId="57940E06" w14:textId="77777777" w:rsidR="00DC633A" w:rsidRPr="009F317F" w:rsidRDefault="00DC633A" w:rsidP="009F317F">
      <w:pPr>
        <w:spacing w:line="360" w:lineRule="auto"/>
        <w:jc w:val="center"/>
        <w:rPr>
          <w:rFonts w:asciiTheme="majorBidi" w:hAnsiTheme="majorBidi" w:cstheme="majorBidi"/>
        </w:rPr>
      </w:pPr>
    </w:p>
    <w:p w14:paraId="4D99D653" w14:textId="77777777" w:rsidR="0040619A" w:rsidRPr="009F317F" w:rsidRDefault="00DC633A" w:rsidP="009F317F">
      <w:pPr>
        <w:spacing w:line="360" w:lineRule="auto"/>
        <w:jc w:val="center"/>
        <w:rPr>
          <w:rFonts w:asciiTheme="majorBidi" w:hAnsiTheme="majorBidi" w:cstheme="majorBidi"/>
        </w:rPr>
      </w:pPr>
      <w:r w:rsidRPr="009F317F">
        <w:rPr>
          <w:rFonts w:asciiTheme="majorBidi" w:hAnsiTheme="majorBidi" w:cstheme="majorBidi"/>
          <w:noProof/>
        </w:rPr>
        <w:drawing>
          <wp:inline distT="0" distB="0" distL="0" distR="0" wp14:anchorId="11DF3789" wp14:editId="0C6024D2">
            <wp:extent cx="2755900" cy="2755900"/>
            <wp:effectExtent l="0" t="0" r="0" b="0"/>
            <wp:docPr id="2102698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98827" name="Picture 21026988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0562" cy="2780562"/>
                    </a:xfrm>
                    <a:prstGeom prst="rect">
                      <a:avLst/>
                    </a:prstGeom>
                  </pic:spPr>
                </pic:pic>
              </a:graphicData>
            </a:graphic>
          </wp:inline>
        </w:drawing>
      </w:r>
    </w:p>
    <w:p w14:paraId="1AB2A74E" w14:textId="77777777" w:rsidR="009F317F" w:rsidRPr="009F317F" w:rsidRDefault="009F317F" w:rsidP="009F317F">
      <w:pPr>
        <w:spacing w:line="360" w:lineRule="auto"/>
        <w:jc w:val="center"/>
        <w:rPr>
          <w:rFonts w:asciiTheme="majorBidi" w:hAnsiTheme="majorBidi" w:cstheme="majorBidi"/>
        </w:rPr>
      </w:pPr>
    </w:p>
    <w:p w14:paraId="1A1D6C0C" w14:textId="40887268" w:rsidR="00DC633A" w:rsidRPr="009F317F" w:rsidRDefault="00DC633A" w:rsidP="009F317F">
      <w:pPr>
        <w:spacing w:line="360" w:lineRule="auto"/>
        <w:jc w:val="center"/>
        <w:rPr>
          <w:rFonts w:asciiTheme="majorBidi" w:hAnsiTheme="majorBidi" w:cstheme="majorBidi"/>
        </w:rPr>
      </w:pPr>
      <w:r w:rsidRPr="009F317F">
        <w:rPr>
          <w:rFonts w:asciiTheme="majorBidi" w:hAnsiTheme="majorBidi" w:cstheme="majorBidi"/>
          <w:b/>
          <w:bCs/>
        </w:rPr>
        <w:t>Dosen Pengampu:</w:t>
      </w:r>
    </w:p>
    <w:p w14:paraId="278C08D7" w14:textId="41A84A44" w:rsidR="00DC633A" w:rsidRPr="009F317F" w:rsidRDefault="006D46D9" w:rsidP="009F317F">
      <w:pPr>
        <w:spacing w:line="360" w:lineRule="auto"/>
        <w:jc w:val="center"/>
        <w:rPr>
          <w:rFonts w:asciiTheme="majorBidi" w:hAnsiTheme="majorBidi" w:cstheme="majorBidi"/>
        </w:rPr>
      </w:pPr>
      <w:r w:rsidRPr="009F317F">
        <w:rPr>
          <w:rFonts w:asciiTheme="majorBidi" w:hAnsiTheme="majorBidi" w:cstheme="majorBidi"/>
        </w:rPr>
        <w:t>Dr. H. Syaifuddin, M. Pd. I</w:t>
      </w:r>
    </w:p>
    <w:p w14:paraId="3C77EA59" w14:textId="4AA1ED99" w:rsidR="00DC633A" w:rsidRPr="009F317F" w:rsidRDefault="00DC633A" w:rsidP="009F317F">
      <w:pPr>
        <w:spacing w:line="360" w:lineRule="auto"/>
        <w:jc w:val="center"/>
        <w:rPr>
          <w:rFonts w:asciiTheme="majorBidi" w:hAnsiTheme="majorBidi" w:cstheme="majorBidi"/>
          <w:b/>
          <w:bCs/>
        </w:rPr>
      </w:pPr>
      <w:r w:rsidRPr="009F317F">
        <w:rPr>
          <w:rFonts w:asciiTheme="majorBidi" w:hAnsiTheme="majorBidi" w:cstheme="majorBidi"/>
          <w:b/>
          <w:bCs/>
        </w:rPr>
        <w:t>Penyusun:</w:t>
      </w:r>
    </w:p>
    <w:p w14:paraId="0B0D4D9F" w14:textId="411A1626" w:rsidR="0025125F" w:rsidRPr="009F317F" w:rsidRDefault="006D46D9" w:rsidP="009F317F">
      <w:pPr>
        <w:spacing w:line="360" w:lineRule="auto"/>
        <w:jc w:val="center"/>
        <w:rPr>
          <w:rFonts w:asciiTheme="majorBidi" w:hAnsiTheme="majorBidi" w:cstheme="majorBidi"/>
        </w:rPr>
      </w:pPr>
      <w:r w:rsidRPr="009F317F">
        <w:rPr>
          <w:rFonts w:asciiTheme="majorBidi" w:hAnsiTheme="majorBidi" w:cstheme="majorBidi"/>
        </w:rPr>
        <w:t>Kholifatus Sakdiya (06040125279)</w:t>
      </w:r>
    </w:p>
    <w:p w14:paraId="56A5336C" w14:textId="77777777" w:rsidR="009F317F" w:rsidRPr="009F317F" w:rsidRDefault="009F317F" w:rsidP="009F317F">
      <w:pPr>
        <w:spacing w:line="360" w:lineRule="auto"/>
        <w:rPr>
          <w:rFonts w:asciiTheme="majorBidi" w:hAnsiTheme="majorBidi" w:cstheme="majorBidi"/>
        </w:rPr>
      </w:pPr>
    </w:p>
    <w:p w14:paraId="6E2BE2CB" w14:textId="77777777" w:rsidR="0025125F" w:rsidRPr="009F317F" w:rsidRDefault="0025125F" w:rsidP="009F317F">
      <w:pPr>
        <w:spacing w:line="360" w:lineRule="auto"/>
        <w:jc w:val="center"/>
        <w:rPr>
          <w:rFonts w:asciiTheme="majorBidi" w:hAnsiTheme="majorBidi" w:cstheme="majorBidi"/>
          <w:b/>
          <w:bCs/>
        </w:rPr>
      </w:pPr>
      <w:r w:rsidRPr="009F317F">
        <w:rPr>
          <w:rFonts w:asciiTheme="majorBidi" w:hAnsiTheme="majorBidi" w:cstheme="majorBidi"/>
          <w:b/>
          <w:bCs/>
        </w:rPr>
        <w:t>PROGRAM STUDI PENDIDIKAN AGAMA ISLAM</w:t>
      </w:r>
    </w:p>
    <w:p w14:paraId="2EA9E8CC" w14:textId="58A9338F" w:rsidR="0025125F" w:rsidRPr="009F317F" w:rsidRDefault="0025125F" w:rsidP="009F317F">
      <w:pPr>
        <w:spacing w:line="360" w:lineRule="auto"/>
        <w:jc w:val="center"/>
        <w:rPr>
          <w:rFonts w:asciiTheme="majorBidi" w:hAnsiTheme="majorBidi" w:cstheme="majorBidi"/>
          <w:b/>
          <w:bCs/>
        </w:rPr>
      </w:pPr>
      <w:r w:rsidRPr="009F317F">
        <w:rPr>
          <w:rFonts w:asciiTheme="majorBidi" w:hAnsiTheme="majorBidi" w:cstheme="majorBidi"/>
          <w:b/>
          <w:bCs/>
        </w:rPr>
        <w:t>FAKULTAS TARBIYAH DAN ILMU KEGURUAN</w:t>
      </w:r>
    </w:p>
    <w:p w14:paraId="0B37B2CD" w14:textId="0DEC76E1" w:rsidR="0025125F" w:rsidRPr="009F317F" w:rsidRDefault="0025125F" w:rsidP="009F317F">
      <w:pPr>
        <w:spacing w:line="360" w:lineRule="auto"/>
        <w:jc w:val="center"/>
        <w:rPr>
          <w:rFonts w:asciiTheme="majorBidi" w:hAnsiTheme="majorBidi" w:cstheme="majorBidi"/>
          <w:b/>
          <w:bCs/>
        </w:rPr>
      </w:pPr>
      <w:r w:rsidRPr="009F317F">
        <w:rPr>
          <w:rFonts w:asciiTheme="majorBidi" w:hAnsiTheme="majorBidi" w:cstheme="majorBidi"/>
          <w:b/>
          <w:bCs/>
        </w:rPr>
        <w:t>UNIVERSITAS ISLAM NEGERI SUNAN AMPEL SURABAYA</w:t>
      </w:r>
    </w:p>
    <w:p w14:paraId="643DA05F" w14:textId="3E92675C" w:rsidR="006D46D9" w:rsidRPr="009F317F" w:rsidRDefault="0025125F" w:rsidP="009F317F">
      <w:pPr>
        <w:spacing w:line="360" w:lineRule="auto"/>
        <w:jc w:val="center"/>
        <w:rPr>
          <w:rFonts w:asciiTheme="majorBidi" w:hAnsiTheme="majorBidi" w:cstheme="majorBidi"/>
          <w:b/>
          <w:bCs/>
        </w:rPr>
      </w:pPr>
      <w:r w:rsidRPr="009F317F">
        <w:rPr>
          <w:rFonts w:asciiTheme="majorBidi" w:hAnsiTheme="majorBidi" w:cstheme="majorBidi"/>
          <w:b/>
          <w:bCs/>
        </w:rPr>
        <w:t>2026</w:t>
      </w:r>
    </w:p>
    <w:p w14:paraId="38927106" w14:textId="69856C23" w:rsidR="0025125F" w:rsidRPr="009F317F" w:rsidRDefault="0025125F" w:rsidP="009F317F">
      <w:pPr>
        <w:pStyle w:val="Heading1"/>
        <w:spacing w:line="360" w:lineRule="auto"/>
        <w:rPr>
          <w:rFonts w:asciiTheme="majorBidi" w:hAnsiTheme="majorBidi" w:cstheme="majorBidi"/>
          <w:sz w:val="24"/>
          <w:szCs w:val="24"/>
        </w:rPr>
      </w:pPr>
      <w:bookmarkStart w:id="0" w:name="_Toc227539480"/>
      <w:bookmarkStart w:id="1" w:name="_Toc238216631"/>
      <w:r w:rsidRPr="009F317F">
        <w:rPr>
          <w:rFonts w:asciiTheme="majorBidi" w:hAnsiTheme="majorBidi" w:cstheme="majorBidi"/>
          <w:sz w:val="24"/>
          <w:szCs w:val="24"/>
        </w:rPr>
        <w:lastRenderedPageBreak/>
        <w:t>KATA PENGANTAR</w:t>
      </w:r>
      <w:bookmarkEnd w:id="0"/>
      <w:bookmarkEnd w:id="1"/>
    </w:p>
    <w:p w14:paraId="15D5353F" w14:textId="77777777" w:rsidR="0025125F" w:rsidRPr="009F317F" w:rsidRDefault="0025125F" w:rsidP="009F317F">
      <w:pPr>
        <w:spacing w:line="360" w:lineRule="auto"/>
        <w:jc w:val="both"/>
        <w:rPr>
          <w:rFonts w:asciiTheme="majorBidi" w:hAnsiTheme="majorBidi" w:cstheme="majorBidi"/>
        </w:rPr>
      </w:pPr>
    </w:p>
    <w:p w14:paraId="77C0B4B8" w14:textId="218A4626" w:rsidR="001D44F9" w:rsidRPr="009F317F" w:rsidRDefault="001D44F9" w:rsidP="009F317F">
      <w:pPr>
        <w:spacing w:line="360" w:lineRule="auto"/>
        <w:ind w:firstLine="720"/>
        <w:jc w:val="both"/>
        <w:rPr>
          <w:rFonts w:asciiTheme="majorBidi" w:hAnsiTheme="majorBidi" w:cstheme="majorBidi"/>
          <w:lang w:val="id-ID"/>
        </w:rPr>
      </w:pPr>
      <w:r w:rsidRPr="009F317F">
        <w:rPr>
          <w:rFonts w:asciiTheme="majorBidi" w:hAnsiTheme="majorBidi" w:cstheme="majorBidi"/>
          <w:lang w:val="id-ID"/>
        </w:rPr>
        <w:t xml:space="preserve">Segala puji bagi Allah SWT Tuhan semesta alam, yang sudah memberikan rahmat dan hidayah-Nya, sehingga penulis mampu menyelesaikan makalah ini. Sholawat serta salam semoga tetap tercurahkan kepada junjungan Nabi Muhammad SAW, yang diutus sebagai Rahmat bagi seluruh alam, sebagai pemberi kabar gembira bagi orang-orang yang beriman dan pemberi peringatan bagi orang orang kafir. Semoga juga terlimpah kepada keluarganya, sahabat-sahabatnya, dan orang-orang yang mengikutinya.        </w:t>
      </w:r>
    </w:p>
    <w:p w14:paraId="175367BA" w14:textId="4BF7B70B" w:rsidR="001D44F9" w:rsidRPr="009F317F" w:rsidRDefault="001D44F9" w:rsidP="009F317F">
      <w:pPr>
        <w:spacing w:line="360" w:lineRule="auto"/>
        <w:jc w:val="both"/>
        <w:rPr>
          <w:rFonts w:asciiTheme="majorBidi" w:hAnsiTheme="majorBidi" w:cstheme="majorBidi"/>
          <w:lang w:val="id-ID"/>
        </w:rPr>
      </w:pPr>
      <w:r w:rsidRPr="009F317F">
        <w:rPr>
          <w:rFonts w:asciiTheme="majorBidi" w:hAnsiTheme="majorBidi" w:cstheme="majorBidi"/>
          <w:lang w:val="id-ID"/>
        </w:rPr>
        <w:t>Berkat Rahmat, kekuatan, Kesehatan jasmani dan rohmani yang diberikan oleh Allah SWT, akhirnya penulis dapat menyelesaikan makalah ini yang berjudul “</w:t>
      </w:r>
      <w:r w:rsidR="006D46D9" w:rsidRPr="009F317F">
        <w:rPr>
          <w:rFonts w:asciiTheme="majorBidi" w:hAnsiTheme="majorBidi" w:cstheme="majorBidi"/>
          <w:lang w:val="id-ID"/>
        </w:rPr>
        <w:t xml:space="preserve">KEPRIBADIAN DAN PEMBENTUKAN KARAKTER </w:t>
      </w:r>
      <w:r w:rsidRPr="009F317F">
        <w:rPr>
          <w:rFonts w:asciiTheme="majorBidi" w:hAnsiTheme="majorBidi" w:cstheme="majorBidi"/>
          <w:lang w:val="id-ID"/>
        </w:rPr>
        <w:t xml:space="preserve">“. Sekaligus kami juga mengucapkan terimakasih kepada yang terhormat </w:t>
      </w:r>
      <w:r w:rsidR="006D46D9" w:rsidRPr="009F317F">
        <w:rPr>
          <w:rFonts w:asciiTheme="majorBidi" w:hAnsiTheme="majorBidi" w:cstheme="majorBidi"/>
          <w:lang w:val="id-ID"/>
        </w:rPr>
        <w:t>Bapak Dr. H. Syaifuddin, M.Pd. I</w:t>
      </w:r>
      <w:r w:rsidRPr="009F317F">
        <w:rPr>
          <w:rFonts w:asciiTheme="majorBidi" w:hAnsiTheme="majorBidi" w:cstheme="majorBidi"/>
          <w:lang w:val="id-ID"/>
        </w:rPr>
        <w:t xml:space="preserve">,  selaku dosen pengampu mata kuliah </w:t>
      </w:r>
      <w:r w:rsidR="006D46D9" w:rsidRPr="009F317F">
        <w:rPr>
          <w:rFonts w:asciiTheme="majorBidi" w:hAnsiTheme="majorBidi" w:cstheme="majorBidi"/>
          <w:lang w:val="id-ID"/>
        </w:rPr>
        <w:t xml:space="preserve">Psikologi Pendidikan Islam </w:t>
      </w:r>
      <w:r w:rsidRPr="009F317F">
        <w:rPr>
          <w:rFonts w:asciiTheme="majorBidi" w:hAnsiTheme="majorBidi" w:cstheme="majorBidi"/>
          <w:lang w:val="id-ID"/>
        </w:rPr>
        <w:t xml:space="preserve">yang telah memberikan motivasi kepada penulis dalam pembuatan makalah ini, semoga dapat bermanfaat bagi yang membacanya.   </w:t>
      </w:r>
    </w:p>
    <w:p w14:paraId="75BEF846" w14:textId="384425BA" w:rsidR="001D44F9" w:rsidRPr="009F317F" w:rsidRDefault="001D44F9" w:rsidP="009F317F">
      <w:pPr>
        <w:spacing w:line="360" w:lineRule="auto"/>
        <w:ind w:firstLine="720"/>
        <w:jc w:val="both"/>
        <w:rPr>
          <w:rFonts w:asciiTheme="majorBidi" w:hAnsiTheme="majorBidi" w:cstheme="majorBidi"/>
          <w:lang w:val="id-ID"/>
        </w:rPr>
      </w:pPr>
      <w:r w:rsidRPr="009F317F">
        <w:rPr>
          <w:rFonts w:asciiTheme="majorBidi" w:hAnsiTheme="majorBidi" w:cstheme="majorBidi"/>
          <w:lang w:val="id-ID"/>
        </w:rPr>
        <w:t>Dalam penyusunan makalah ini, penulis menyadari sepenuhnya bahwa masih banyak kelemahan dan kekurangan, maka dari itu penulis mengharapkan kritik dan saran yang membangun. Demikianlah makalah ini penulis buat, semoga dapat berguna dan bermanfaat bagi kita semua.</w:t>
      </w:r>
    </w:p>
    <w:p w14:paraId="7F50EF89" w14:textId="77777777" w:rsidR="001D44F9" w:rsidRPr="009F317F" w:rsidRDefault="001D44F9" w:rsidP="009F317F">
      <w:pPr>
        <w:spacing w:line="360" w:lineRule="auto"/>
        <w:jc w:val="both"/>
        <w:rPr>
          <w:rFonts w:asciiTheme="majorBidi" w:hAnsiTheme="majorBidi" w:cstheme="majorBidi"/>
        </w:rPr>
      </w:pPr>
    </w:p>
    <w:p w14:paraId="5CACF3C0" w14:textId="0B1AF45F" w:rsidR="00302802" w:rsidRPr="009F317F" w:rsidRDefault="006D46D9" w:rsidP="009F317F">
      <w:pPr>
        <w:spacing w:line="360" w:lineRule="auto"/>
        <w:jc w:val="right"/>
        <w:rPr>
          <w:rFonts w:asciiTheme="majorBidi" w:hAnsiTheme="majorBidi" w:cstheme="majorBidi"/>
        </w:rPr>
      </w:pPr>
      <w:r w:rsidRPr="009F317F">
        <w:rPr>
          <w:rFonts w:asciiTheme="majorBidi" w:hAnsiTheme="majorBidi" w:cstheme="majorBidi"/>
          <w:lang w:val="id-ID"/>
        </w:rPr>
        <w:t>Surabaya,</w:t>
      </w:r>
      <w:r w:rsidR="00302802" w:rsidRPr="009F317F">
        <w:rPr>
          <w:rFonts w:asciiTheme="majorBidi" w:hAnsiTheme="majorBidi" w:cstheme="majorBidi"/>
          <w:lang w:val="id-ID"/>
        </w:rPr>
        <w:t xml:space="preserve"> </w:t>
      </w:r>
      <w:r w:rsidRPr="009F317F">
        <w:rPr>
          <w:rFonts w:asciiTheme="majorBidi" w:hAnsiTheme="majorBidi" w:cstheme="majorBidi"/>
          <w:lang w:val="id-ID"/>
        </w:rPr>
        <w:t>21</w:t>
      </w:r>
      <w:r w:rsidR="00302802" w:rsidRPr="009F317F">
        <w:rPr>
          <w:rFonts w:asciiTheme="majorBidi" w:hAnsiTheme="majorBidi" w:cstheme="majorBidi"/>
          <w:lang w:val="id-ID"/>
        </w:rPr>
        <w:t xml:space="preserve"> Agustus 2026</w:t>
      </w:r>
    </w:p>
    <w:p w14:paraId="6BAE4B3E" w14:textId="77777777" w:rsidR="00302802" w:rsidRPr="009F317F" w:rsidRDefault="00302802" w:rsidP="009F317F">
      <w:pPr>
        <w:spacing w:line="360" w:lineRule="auto"/>
        <w:jc w:val="right"/>
        <w:rPr>
          <w:rFonts w:asciiTheme="majorBidi" w:hAnsiTheme="majorBidi" w:cstheme="majorBidi"/>
          <w:lang w:val="id-ID"/>
        </w:rPr>
      </w:pPr>
    </w:p>
    <w:p w14:paraId="401574DD" w14:textId="5B766ECC" w:rsidR="001D44F9" w:rsidRDefault="009F317F" w:rsidP="009F317F">
      <w:pPr>
        <w:spacing w:line="360" w:lineRule="auto"/>
        <w:ind w:left="2880" w:firstLine="720"/>
        <w:jc w:val="center"/>
        <w:rPr>
          <w:rFonts w:asciiTheme="majorBidi" w:hAnsiTheme="majorBidi" w:cstheme="majorBidi"/>
        </w:rPr>
      </w:pPr>
      <w:r>
        <w:rPr>
          <w:rFonts w:asciiTheme="majorBidi" w:hAnsiTheme="majorBidi" w:cstheme="majorBidi"/>
        </w:rPr>
        <w:t xml:space="preserve">    </w:t>
      </w:r>
      <w:r w:rsidR="001D44F9" w:rsidRPr="009F317F">
        <w:rPr>
          <w:rFonts w:asciiTheme="majorBidi" w:hAnsiTheme="majorBidi" w:cstheme="majorBidi"/>
          <w:lang w:val="id-ID"/>
        </w:rPr>
        <w:t>Penulis</w:t>
      </w:r>
    </w:p>
    <w:p w14:paraId="11941CCD" w14:textId="77777777" w:rsidR="009F317F" w:rsidRDefault="009F317F" w:rsidP="009F317F">
      <w:pPr>
        <w:spacing w:line="360" w:lineRule="auto"/>
        <w:ind w:left="2880" w:firstLine="720"/>
        <w:jc w:val="center"/>
        <w:rPr>
          <w:rFonts w:asciiTheme="majorBidi" w:hAnsiTheme="majorBidi" w:cstheme="majorBidi"/>
        </w:rPr>
      </w:pPr>
    </w:p>
    <w:p w14:paraId="7A2198EB" w14:textId="77777777" w:rsidR="009F317F" w:rsidRPr="009F317F" w:rsidRDefault="009F317F" w:rsidP="009F317F">
      <w:pPr>
        <w:spacing w:line="360" w:lineRule="auto"/>
        <w:ind w:left="2880" w:firstLine="720"/>
        <w:jc w:val="center"/>
        <w:rPr>
          <w:rFonts w:asciiTheme="majorBidi" w:hAnsiTheme="majorBidi" w:cstheme="majorBidi"/>
        </w:rPr>
      </w:pPr>
    </w:p>
    <w:p w14:paraId="7FDD3722" w14:textId="09796AAC" w:rsidR="001D44F9" w:rsidRPr="009F317F" w:rsidRDefault="001D44F9" w:rsidP="009F317F">
      <w:pPr>
        <w:pStyle w:val="Heading1"/>
        <w:spacing w:line="360" w:lineRule="auto"/>
        <w:rPr>
          <w:rFonts w:asciiTheme="majorBidi" w:hAnsiTheme="majorBidi" w:cstheme="majorBidi"/>
          <w:sz w:val="24"/>
          <w:szCs w:val="24"/>
        </w:rPr>
      </w:pPr>
      <w:bookmarkStart w:id="2" w:name="_Toc227539481"/>
      <w:bookmarkStart w:id="3" w:name="_Toc238216632"/>
      <w:r w:rsidRPr="009F317F">
        <w:rPr>
          <w:rFonts w:asciiTheme="majorBidi" w:hAnsiTheme="majorBidi" w:cstheme="majorBidi"/>
          <w:sz w:val="24"/>
          <w:szCs w:val="24"/>
        </w:rPr>
        <w:lastRenderedPageBreak/>
        <w:t>DAFTAR ISI</w:t>
      </w:r>
      <w:bookmarkEnd w:id="2"/>
      <w:bookmarkEnd w:id="3"/>
    </w:p>
    <w:sdt>
      <w:sdtPr>
        <w:rPr>
          <w:rFonts w:asciiTheme="majorBidi" w:eastAsiaTheme="minorHAnsi" w:hAnsiTheme="majorBidi"/>
          <w:color w:val="auto"/>
          <w:kern w:val="2"/>
          <w:sz w:val="24"/>
          <w:szCs w:val="24"/>
          <w:lang w:val="id-ID"/>
          <w14:ligatures w14:val="standardContextual"/>
        </w:rPr>
        <w:id w:val="1173221071"/>
        <w:docPartObj>
          <w:docPartGallery w:val="Table of Contents"/>
          <w:docPartUnique/>
        </w:docPartObj>
      </w:sdtPr>
      <w:sdtEndPr>
        <w:rPr>
          <w:b/>
          <w:bCs/>
          <w:lang w:val="en-US"/>
        </w:rPr>
      </w:sdtEndPr>
      <w:sdtContent>
        <w:p w14:paraId="11ADC5B9" w14:textId="7B9E73F7" w:rsidR="00723706" w:rsidRPr="009F317F" w:rsidRDefault="00723706" w:rsidP="009F317F">
          <w:pPr>
            <w:pStyle w:val="TOCHeading"/>
            <w:spacing w:line="360" w:lineRule="auto"/>
            <w:jc w:val="both"/>
            <w:rPr>
              <w:rFonts w:asciiTheme="majorBidi" w:hAnsiTheme="majorBidi"/>
              <w:sz w:val="24"/>
              <w:szCs w:val="24"/>
            </w:rPr>
          </w:pPr>
        </w:p>
        <w:p w14:paraId="6F41F5A2" w14:textId="4FA60EA8" w:rsidR="00723706" w:rsidRPr="009F317F" w:rsidRDefault="00723706"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r w:rsidRPr="009F317F">
            <w:rPr>
              <w:rFonts w:asciiTheme="majorBidi" w:hAnsiTheme="majorBidi" w:cstheme="majorBidi"/>
            </w:rPr>
            <w:fldChar w:fldCharType="begin"/>
          </w:r>
          <w:r w:rsidRPr="009F317F">
            <w:rPr>
              <w:rFonts w:asciiTheme="majorBidi" w:hAnsiTheme="majorBidi" w:cstheme="majorBidi"/>
            </w:rPr>
            <w:instrText xml:space="preserve"> TOC \o "1-3" \h \z \u </w:instrText>
          </w:r>
          <w:r w:rsidRPr="009F317F">
            <w:rPr>
              <w:rFonts w:asciiTheme="majorBidi" w:hAnsiTheme="majorBidi" w:cstheme="majorBidi"/>
            </w:rPr>
            <w:fldChar w:fldCharType="separate"/>
          </w:r>
          <w:hyperlink w:anchor="_Toc238216631" w:history="1">
            <w:r w:rsidRPr="009F317F">
              <w:rPr>
                <w:rStyle w:val="Hyperlink"/>
                <w:rFonts w:asciiTheme="majorBidi" w:hAnsiTheme="majorBidi" w:cstheme="majorBidi"/>
                <w:noProof/>
              </w:rPr>
              <w:t>KATA PENGANTAR</w:t>
            </w:r>
            <w:r w:rsidRPr="009F317F">
              <w:rPr>
                <w:rFonts w:asciiTheme="majorBidi" w:hAnsiTheme="majorBidi" w:cstheme="majorBidi"/>
                <w:noProof/>
                <w:webHidden/>
              </w:rPr>
              <w:tab/>
            </w:r>
            <w:r w:rsidRPr="009F317F">
              <w:rPr>
                <w:rFonts w:asciiTheme="majorBidi" w:hAnsiTheme="majorBidi" w:cstheme="majorBidi"/>
                <w:noProof/>
                <w:webHidden/>
              </w:rPr>
              <w:fldChar w:fldCharType="begin"/>
            </w:r>
            <w:r w:rsidRPr="009F317F">
              <w:rPr>
                <w:rFonts w:asciiTheme="majorBidi" w:hAnsiTheme="majorBidi" w:cstheme="majorBidi"/>
                <w:noProof/>
                <w:webHidden/>
              </w:rPr>
              <w:instrText xml:space="preserve"> PAGEREF _Toc238216631 \h </w:instrText>
            </w:r>
            <w:r w:rsidRPr="009F317F">
              <w:rPr>
                <w:rFonts w:asciiTheme="majorBidi" w:hAnsiTheme="majorBidi" w:cstheme="majorBidi"/>
                <w:noProof/>
                <w:webHidden/>
              </w:rPr>
            </w:r>
            <w:r w:rsidRPr="009F317F">
              <w:rPr>
                <w:rFonts w:asciiTheme="majorBidi" w:hAnsiTheme="majorBidi" w:cstheme="majorBidi"/>
                <w:noProof/>
                <w:webHidden/>
              </w:rPr>
              <w:fldChar w:fldCharType="separate"/>
            </w:r>
            <w:r w:rsidRPr="009F317F">
              <w:rPr>
                <w:rFonts w:asciiTheme="majorBidi" w:hAnsiTheme="majorBidi" w:cstheme="majorBidi"/>
                <w:noProof/>
                <w:webHidden/>
              </w:rPr>
              <w:t>2</w:t>
            </w:r>
            <w:r w:rsidRPr="009F317F">
              <w:rPr>
                <w:rFonts w:asciiTheme="majorBidi" w:hAnsiTheme="majorBidi" w:cstheme="majorBidi"/>
                <w:noProof/>
                <w:webHidden/>
              </w:rPr>
              <w:fldChar w:fldCharType="end"/>
            </w:r>
          </w:hyperlink>
        </w:p>
        <w:p w14:paraId="507946DB" w14:textId="334E2984"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32" w:history="1">
            <w:r w:rsidR="00723706" w:rsidRPr="009F317F">
              <w:rPr>
                <w:rStyle w:val="Hyperlink"/>
                <w:rFonts w:asciiTheme="majorBidi" w:hAnsiTheme="majorBidi" w:cstheme="majorBidi"/>
                <w:noProof/>
              </w:rPr>
              <w:t>DAFTAR ISI</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_Toc238216632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3</w:t>
            </w:r>
            <w:r w:rsidR="00723706" w:rsidRPr="009F317F">
              <w:rPr>
                <w:rFonts w:asciiTheme="majorBidi" w:hAnsiTheme="majorBidi" w:cstheme="majorBidi"/>
                <w:noProof/>
                <w:webHidden/>
              </w:rPr>
              <w:fldChar w:fldCharType="end"/>
            </w:r>
          </w:hyperlink>
        </w:p>
        <w:p w14:paraId="57A014E7" w14:textId="622184D2"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33" w:history="1">
            <w:r w:rsidR="00723706" w:rsidRPr="009F317F">
              <w:rPr>
                <w:rStyle w:val="Hyperlink"/>
                <w:rFonts w:asciiTheme="majorBidi" w:hAnsiTheme="majorBidi" w:cstheme="majorBidi"/>
                <w:noProof/>
              </w:rPr>
              <w:t>BAB I</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_Toc238216633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4</w:t>
            </w:r>
            <w:r w:rsidR="00723706" w:rsidRPr="009F317F">
              <w:rPr>
                <w:rFonts w:asciiTheme="majorBidi" w:hAnsiTheme="majorBidi" w:cstheme="majorBidi"/>
                <w:noProof/>
                <w:webHidden/>
              </w:rPr>
              <w:fldChar w:fldCharType="end"/>
            </w:r>
          </w:hyperlink>
        </w:p>
        <w:p w14:paraId="334EB77D" w14:textId="580A6FE8"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34" w:history="1">
            <w:r w:rsidR="00723706" w:rsidRPr="009F317F">
              <w:rPr>
                <w:rStyle w:val="Hyperlink"/>
                <w:rFonts w:asciiTheme="majorBidi" w:hAnsiTheme="majorBidi" w:cstheme="majorBidi"/>
                <w:noProof/>
              </w:rPr>
              <w:t>PENDAHULUAN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_Toc238216634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4</w:t>
            </w:r>
            <w:r w:rsidR="00723706" w:rsidRPr="009F317F">
              <w:rPr>
                <w:rFonts w:asciiTheme="majorBidi" w:hAnsiTheme="majorBidi" w:cstheme="majorBidi"/>
                <w:noProof/>
                <w:webHidden/>
              </w:rPr>
              <w:fldChar w:fldCharType="end"/>
            </w:r>
          </w:hyperlink>
        </w:p>
        <w:p w14:paraId="6DE1FA84" w14:textId="31AE272B" w:rsidR="00723706" w:rsidRPr="009F317F" w:rsidRDefault="000C22C7" w:rsidP="009F317F">
          <w:pPr>
            <w:pStyle w:val="TOC2"/>
            <w:tabs>
              <w:tab w:val="left" w:pos="720"/>
              <w:tab w:val="right" w:leader="dot" w:pos="8261"/>
            </w:tabs>
            <w:spacing w:line="360" w:lineRule="auto"/>
            <w:jc w:val="both"/>
            <w:rPr>
              <w:rFonts w:asciiTheme="majorBidi" w:eastAsiaTheme="minorEastAsia" w:hAnsiTheme="majorBidi" w:cstheme="majorBidi"/>
              <w:noProof/>
              <w:lang w:val="id-ID" w:eastAsia="id-ID"/>
            </w:rPr>
          </w:pPr>
          <w:hyperlink w:anchor="_Toc238216635" w:history="1">
            <w:r w:rsidR="00723706" w:rsidRPr="009F317F">
              <w:rPr>
                <w:rStyle w:val="Hyperlink"/>
                <w:rFonts w:asciiTheme="majorBidi" w:hAnsiTheme="majorBidi" w:cstheme="majorBidi"/>
                <w:noProof/>
              </w:rPr>
              <w:t>A.</w:t>
            </w:r>
            <w:r w:rsidR="00723706" w:rsidRPr="009F317F">
              <w:rPr>
                <w:rFonts w:asciiTheme="majorBidi" w:eastAsiaTheme="minorEastAsia" w:hAnsiTheme="majorBidi" w:cstheme="majorBidi"/>
                <w:noProof/>
                <w:lang w:val="id-ID" w:eastAsia="id-ID"/>
              </w:rPr>
              <w:tab/>
            </w:r>
            <w:r w:rsidR="00723706" w:rsidRPr="009F317F">
              <w:rPr>
                <w:rStyle w:val="Hyperlink"/>
                <w:rFonts w:asciiTheme="majorBidi" w:hAnsiTheme="majorBidi" w:cstheme="majorBidi"/>
                <w:noProof/>
              </w:rPr>
              <w:t>Latar Belakang</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_Toc238216635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4</w:t>
            </w:r>
            <w:r w:rsidR="00723706" w:rsidRPr="009F317F">
              <w:rPr>
                <w:rFonts w:asciiTheme="majorBidi" w:hAnsiTheme="majorBidi" w:cstheme="majorBidi"/>
                <w:noProof/>
                <w:webHidden/>
              </w:rPr>
              <w:fldChar w:fldCharType="end"/>
            </w:r>
          </w:hyperlink>
        </w:p>
        <w:p w14:paraId="11549E6E" w14:textId="79EA5422" w:rsidR="00723706" w:rsidRPr="009F317F" w:rsidRDefault="000C22C7" w:rsidP="009F317F">
          <w:pPr>
            <w:pStyle w:val="TOC2"/>
            <w:tabs>
              <w:tab w:val="left" w:pos="720"/>
              <w:tab w:val="right" w:leader="dot" w:pos="8261"/>
            </w:tabs>
            <w:spacing w:line="360" w:lineRule="auto"/>
            <w:jc w:val="both"/>
            <w:rPr>
              <w:rFonts w:asciiTheme="majorBidi" w:eastAsiaTheme="minorEastAsia" w:hAnsiTheme="majorBidi" w:cstheme="majorBidi"/>
              <w:noProof/>
              <w:lang w:val="id-ID" w:eastAsia="id-ID"/>
            </w:rPr>
          </w:pPr>
          <w:hyperlink w:anchor="_Toc238216636" w:history="1">
            <w:r w:rsidR="00723706" w:rsidRPr="009F317F">
              <w:rPr>
                <w:rStyle w:val="Hyperlink"/>
                <w:rFonts w:asciiTheme="majorBidi" w:hAnsiTheme="majorBidi" w:cstheme="majorBidi"/>
                <w:noProof/>
              </w:rPr>
              <w:t>B.</w:t>
            </w:r>
            <w:r w:rsidR="00723706" w:rsidRPr="009F317F">
              <w:rPr>
                <w:rFonts w:asciiTheme="majorBidi" w:eastAsiaTheme="minorEastAsia" w:hAnsiTheme="majorBidi" w:cstheme="majorBidi"/>
                <w:noProof/>
                <w:lang w:val="id-ID" w:eastAsia="id-ID"/>
              </w:rPr>
              <w:tab/>
            </w:r>
            <w:r w:rsidR="00723706" w:rsidRPr="009F317F">
              <w:rPr>
                <w:rStyle w:val="Hyperlink"/>
                <w:rFonts w:asciiTheme="majorBidi" w:hAnsiTheme="majorBidi" w:cstheme="majorBidi"/>
                <w:noProof/>
              </w:rPr>
              <w:t>Rumusan Masalah</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_Toc238216636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5</w:t>
            </w:r>
            <w:r w:rsidR="00723706" w:rsidRPr="009F317F">
              <w:rPr>
                <w:rFonts w:asciiTheme="majorBidi" w:hAnsiTheme="majorBidi" w:cstheme="majorBidi"/>
                <w:noProof/>
                <w:webHidden/>
              </w:rPr>
              <w:fldChar w:fldCharType="end"/>
            </w:r>
          </w:hyperlink>
        </w:p>
        <w:p w14:paraId="764E9AD4" w14:textId="04DA7596" w:rsidR="00723706" w:rsidRPr="009F317F" w:rsidRDefault="000C22C7" w:rsidP="009F317F">
          <w:pPr>
            <w:pStyle w:val="TOC2"/>
            <w:tabs>
              <w:tab w:val="left" w:pos="720"/>
              <w:tab w:val="right" w:leader="dot" w:pos="8261"/>
            </w:tabs>
            <w:spacing w:line="360" w:lineRule="auto"/>
            <w:jc w:val="both"/>
            <w:rPr>
              <w:rFonts w:asciiTheme="majorBidi" w:eastAsiaTheme="minorEastAsia" w:hAnsiTheme="majorBidi" w:cstheme="majorBidi"/>
              <w:noProof/>
              <w:lang w:val="id-ID" w:eastAsia="id-ID"/>
            </w:rPr>
          </w:pPr>
          <w:hyperlink w:anchor="_Toc238216637" w:history="1">
            <w:r w:rsidR="00723706" w:rsidRPr="009F317F">
              <w:rPr>
                <w:rStyle w:val="Hyperlink"/>
                <w:rFonts w:asciiTheme="majorBidi" w:hAnsiTheme="majorBidi" w:cstheme="majorBidi"/>
                <w:noProof/>
              </w:rPr>
              <w:t>C.</w:t>
            </w:r>
            <w:r w:rsidR="00723706" w:rsidRPr="009F317F">
              <w:rPr>
                <w:rFonts w:asciiTheme="majorBidi" w:eastAsiaTheme="minorEastAsia" w:hAnsiTheme="majorBidi" w:cstheme="majorBidi"/>
                <w:noProof/>
                <w:lang w:val="id-ID" w:eastAsia="id-ID"/>
              </w:rPr>
              <w:tab/>
            </w:r>
            <w:r w:rsidR="00723706" w:rsidRPr="009F317F">
              <w:rPr>
                <w:rStyle w:val="Hyperlink"/>
                <w:rFonts w:asciiTheme="majorBidi" w:hAnsiTheme="majorBidi" w:cstheme="majorBidi"/>
                <w:noProof/>
              </w:rPr>
              <w:t>Tujuan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_Toc238216637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5</w:t>
            </w:r>
            <w:r w:rsidR="00723706" w:rsidRPr="009F317F">
              <w:rPr>
                <w:rFonts w:asciiTheme="majorBidi" w:hAnsiTheme="majorBidi" w:cstheme="majorBidi"/>
                <w:noProof/>
                <w:webHidden/>
              </w:rPr>
              <w:fldChar w:fldCharType="end"/>
            </w:r>
          </w:hyperlink>
        </w:p>
        <w:p w14:paraId="4096B20C" w14:textId="122F5609"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38" w:history="1">
            <w:r w:rsidR="00723706" w:rsidRPr="009F317F">
              <w:rPr>
                <w:rStyle w:val="Hyperlink"/>
                <w:rFonts w:asciiTheme="majorBidi" w:hAnsiTheme="majorBidi" w:cstheme="majorBidi"/>
                <w:noProof/>
              </w:rPr>
              <w:t>BAB II</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_Toc238216638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6</w:t>
            </w:r>
            <w:r w:rsidR="00723706" w:rsidRPr="009F317F">
              <w:rPr>
                <w:rFonts w:asciiTheme="majorBidi" w:hAnsiTheme="majorBidi" w:cstheme="majorBidi"/>
                <w:noProof/>
                <w:webHidden/>
              </w:rPr>
              <w:fldChar w:fldCharType="end"/>
            </w:r>
          </w:hyperlink>
        </w:p>
        <w:p w14:paraId="70395A16" w14:textId="6BC50FC0"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39" w:history="1">
            <w:r w:rsidR="00723706" w:rsidRPr="009F317F">
              <w:rPr>
                <w:rStyle w:val="Hyperlink"/>
                <w:rFonts w:asciiTheme="majorBidi" w:hAnsiTheme="majorBidi" w:cstheme="majorBidi"/>
                <w:noProof/>
              </w:rPr>
              <w:t>PEMBAHASAN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_Toc238216639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6</w:t>
            </w:r>
            <w:r w:rsidR="00723706" w:rsidRPr="009F317F">
              <w:rPr>
                <w:rFonts w:asciiTheme="majorBidi" w:hAnsiTheme="majorBidi" w:cstheme="majorBidi"/>
                <w:noProof/>
                <w:webHidden/>
              </w:rPr>
              <w:fldChar w:fldCharType="end"/>
            </w:r>
          </w:hyperlink>
        </w:p>
        <w:p w14:paraId="6341F520" w14:textId="757670D5" w:rsidR="00723706" w:rsidRPr="009F317F" w:rsidRDefault="000C22C7" w:rsidP="009F317F">
          <w:pPr>
            <w:pStyle w:val="TOC2"/>
            <w:tabs>
              <w:tab w:val="left" w:pos="720"/>
              <w:tab w:val="right" w:leader="dot" w:pos="8261"/>
            </w:tabs>
            <w:spacing w:line="360" w:lineRule="auto"/>
            <w:jc w:val="both"/>
            <w:rPr>
              <w:rFonts w:asciiTheme="majorBidi" w:eastAsiaTheme="minorEastAsia" w:hAnsiTheme="majorBidi" w:cstheme="majorBidi"/>
              <w:noProof/>
              <w:lang w:val="id-ID" w:eastAsia="id-ID"/>
            </w:rPr>
          </w:pPr>
          <w:hyperlink w:anchor="_Toc238216640" w:history="1">
            <w:r w:rsidR="00723706" w:rsidRPr="009F317F">
              <w:rPr>
                <w:rStyle w:val="Hyperlink"/>
                <w:rFonts w:asciiTheme="majorBidi" w:hAnsiTheme="majorBidi" w:cstheme="majorBidi"/>
                <w:noProof/>
              </w:rPr>
              <w:t>A.</w:t>
            </w:r>
            <w:r w:rsidR="00723706" w:rsidRPr="009F317F">
              <w:rPr>
                <w:rFonts w:asciiTheme="majorBidi" w:eastAsiaTheme="minorEastAsia" w:hAnsiTheme="majorBidi" w:cstheme="majorBidi"/>
                <w:noProof/>
                <w:lang w:val="id-ID" w:eastAsia="id-ID"/>
              </w:rPr>
              <w:tab/>
            </w:r>
            <w:r w:rsidR="00723706" w:rsidRPr="009F317F">
              <w:rPr>
                <w:rStyle w:val="Hyperlink"/>
                <w:rFonts w:asciiTheme="majorBidi" w:hAnsiTheme="majorBidi" w:cstheme="majorBidi"/>
                <w:noProof/>
              </w:rPr>
              <w:t>Konsep Kepribadian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_Toc238216640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6</w:t>
            </w:r>
            <w:r w:rsidR="00723706" w:rsidRPr="009F317F">
              <w:rPr>
                <w:rFonts w:asciiTheme="majorBidi" w:hAnsiTheme="majorBidi" w:cstheme="majorBidi"/>
                <w:noProof/>
                <w:webHidden/>
              </w:rPr>
              <w:fldChar w:fldCharType="end"/>
            </w:r>
          </w:hyperlink>
        </w:p>
        <w:p w14:paraId="7465C5A2" w14:textId="5FA5B025" w:rsidR="00723706" w:rsidRPr="009F317F" w:rsidRDefault="000C22C7" w:rsidP="009F317F">
          <w:pPr>
            <w:pStyle w:val="TOC3"/>
            <w:tabs>
              <w:tab w:val="right" w:leader="dot" w:pos="8261"/>
            </w:tabs>
            <w:spacing w:line="360" w:lineRule="auto"/>
            <w:jc w:val="both"/>
            <w:rPr>
              <w:rFonts w:asciiTheme="majorBidi" w:hAnsiTheme="majorBidi" w:cstheme="majorBidi"/>
              <w:noProof/>
            </w:rPr>
          </w:pPr>
          <w:hyperlink w:anchor="_Toc238216641" w:history="1">
            <w:r w:rsidR="00723706" w:rsidRPr="009F317F">
              <w:rPr>
                <w:rStyle w:val="Hyperlink"/>
                <w:rFonts w:asciiTheme="majorBidi" w:hAnsiTheme="majorBidi" w:cstheme="majorBidi"/>
                <w:noProof/>
              </w:rPr>
              <w:t>Pengertian Kepribadian Secara Umum</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_Toc238216641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6</w:t>
            </w:r>
            <w:r w:rsidR="00723706" w:rsidRPr="009F317F">
              <w:rPr>
                <w:rFonts w:asciiTheme="majorBidi" w:hAnsiTheme="majorBidi" w:cstheme="majorBidi"/>
                <w:noProof/>
                <w:webHidden/>
              </w:rPr>
              <w:fldChar w:fldCharType="end"/>
            </w:r>
          </w:hyperlink>
        </w:p>
        <w:p w14:paraId="7F5BBF19" w14:textId="6A8BBD24" w:rsidR="00723706" w:rsidRPr="009F317F" w:rsidRDefault="000C22C7" w:rsidP="009F317F">
          <w:pPr>
            <w:pStyle w:val="TOC3"/>
            <w:tabs>
              <w:tab w:val="right" w:leader="dot" w:pos="8261"/>
            </w:tabs>
            <w:spacing w:line="360" w:lineRule="auto"/>
            <w:jc w:val="both"/>
            <w:rPr>
              <w:rFonts w:asciiTheme="majorBidi" w:hAnsiTheme="majorBidi" w:cstheme="majorBidi"/>
              <w:noProof/>
            </w:rPr>
          </w:pPr>
          <w:hyperlink w:anchor="_Toc238216642" w:history="1">
            <w:r w:rsidR="00723706" w:rsidRPr="009F317F">
              <w:rPr>
                <w:rStyle w:val="Hyperlink"/>
                <w:rFonts w:asciiTheme="majorBidi" w:hAnsiTheme="majorBidi" w:cstheme="majorBidi"/>
                <w:noProof/>
                <w:lang w:val="id-ID"/>
              </w:rPr>
              <w:t>Pengertian Kepribadian dalam Perspektif Islam</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_Toc238216642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7</w:t>
            </w:r>
            <w:r w:rsidR="00723706" w:rsidRPr="009F317F">
              <w:rPr>
                <w:rFonts w:asciiTheme="majorBidi" w:hAnsiTheme="majorBidi" w:cstheme="majorBidi"/>
                <w:noProof/>
                <w:webHidden/>
              </w:rPr>
              <w:fldChar w:fldCharType="end"/>
            </w:r>
          </w:hyperlink>
        </w:p>
        <w:p w14:paraId="7DBF2DF8" w14:textId="7F21C78D" w:rsidR="00723706" w:rsidRPr="009F317F" w:rsidRDefault="000C22C7" w:rsidP="009F317F">
          <w:pPr>
            <w:pStyle w:val="TOC3"/>
            <w:tabs>
              <w:tab w:val="right" w:leader="dot" w:pos="8261"/>
            </w:tabs>
            <w:spacing w:line="360" w:lineRule="auto"/>
            <w:jc w:val="both"/>
            <w:rPr>
              <w:rFonts w:asciiTheme="majorBidi" w:hAnsiTheme="majorBidi" w:cstheme="majorBidi"/>
              <w:noProof/>
            </w:rPr>
          </w:pPr>
          <w:hyperlink w:anchor="_Toc238216643" w:history="1">
            <w:r w:rsidR="00723706" w:rsidRPr="009F317F">
              <w:rPr>
                <w:rStyle w:val="Hyperlink"/>
                <w:rFonts w:asciiTheme="majorBidi" w:eastAsia="Times New Roman" w:hAnsiTheme="majorBidi" w:cstheme="majorBidi"/>
                <w:noProof/>
                <w:lang w:val="id-ID"/>
              </w:rPr>
              <w:t>Kepribadian sebagai Proses, Bukan Bawaan Instan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_Toc238216643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7</w:t>
            </w:r>
            <w:r w:rsidR="00723706" w:rsidRPr="009F317F">
              <w:rPr>
                <w:rFonts w:asciiTheme="majorBidi" w:hAnsiTheme="majorBidi" w:cstheme="majorBidi"/>
                <w:noProof/>
                <w:webHidden/>
              </w:rPr>
              <w:fldChar w:fldCharType="end"/>
            </w:r>
          </w:hyperlink>
        </w:p>
        <w:p w14:paraId="2A538818" w14:textId="420D2104" w:rsidR="00723706" w:rsidRPr="009F317F" w:rsidRDefault="000C22C7" w:rsidP="009F317F">
          <w:pPr>
            <w:pStyle w:val="TOC2"/>
            <w:tabs>
              <w:tab w:val="left" w:pos="720"/>
              <w:tab w:val="right" w:leader="dot" w:pos="8261"/>
            </w:tabs>
            <w:spacing w:line="360" w:lineRule="auto"/>
            <w:jc w:val="both"/>
            <w:rPr>
              <w:rFonts w:asciiTheme="majorBidi" w:eastAsiaTheme="minorEastAsia" w:hAnsiTheme="majorBidi" w:cstheme="majorBidi"/>
              <w:noProof/>
              <w:lang w:val="id-ID" w:eastAsia="id-ID"/>
            </w:rPr>
          </w:pPr>
          <w:hyperlink w:anchor="_Toc238216644" w:history="1">
            <w:r w:rsidR="00723706" w:rsidRPr="009F317F">
              <w:rPr>
                <w:rStyle w:val="Hyperlink"/>
                <w:rFonts w:asciiTheme="majorBidi" w:hAnsiTheme="majorBidi" w:cstheme="majorBidi"/>
                <w:noProof/>
              </w:rPr>
              <w:t>B.</w:t>
            </w:r>
            <w:r w:rsidR="00723706" w:rsidRPr="009F317F">
              <w:rPr>
                <w:rFonts w:asciiTheme="majorBidi" w:eastAsiaTheme="minorEastAsia" w:hAnsiTheme="majorBidi" w:cstheme="majorBidi"/>
                <w:noProof/>
                <w:lang w:val="id-ID" w:eastAsia="id-ID"/>
              </w:rPr>
              <w:tab/>
            </w:r>
            <w:r w:rsidR="00723706" w:rsidRPr="009F317F">
              <w:rPr>
                <w:rStyle w:val="Hyperlink"/>
                <w:rFonts w:asciiTheme="majorBidi" w:hAnsiTheme="majorBidi" w:cstheme="majorBidi"/>
                <w:noProof/>
              </w:rPr>
              <w:t>Faktor-Faktor yang Memengaruhi Pembentukan Kepribadian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_Toc238216644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7</w:t>
            </w:r>
            <w:r w:rsidR="00723706" w:rsidRPr="009F317F">
              <w:rPr>
                <w:rFonts w:asciiTheme="majorBidi" w:hAnsiTheme="majorBidi" w:cstheme="majorBidi"/>
                <w:noProof/>
                <w:webHidden/>
              </w:rPr>
              <w:fldChar w:fldCharType="end"/>
            </w:r>
          </w:hyperlink>
        </w:p>
        <w:p w14:paraId="6198C414" w14:textId="1C148F46" w:rsidR="00723706" w:rsidRPr="009F317F" w:rsidRDefault="000C22C7" w:rsidP="009F317F">
          <w:pPr>
            <w:pStyle w:val="TOC3"/>
            <w:tabs>
              <w:tab w:val="left" w:pos="960"/>
              <w:tab w:val="right" w:leader="dot" w:pos="8261"/>
            </w:tabs>
            <w:spacing w:line="360" w:lineRule="auto"/>
            <w:jc w:val="both"/>
            <w:rPr>
              <w:rFonts w:asciiTheme="majorBidi" w:hAnsiTheme="majorBidi" w:cstheme="majorBidi"/>
              <w:noProof/>
            </w:rPr>
          </w:pPr>
          <w:hyperlink w:anchor="_Toc238216645" w:history="1">
            <w:r w:rsidR="00723706" w:rsidRPr="009F317F">
              <w:rPr>
                <w:rStyle w:val="Hyperlink"/>
                <w:rFonts w:asciiTheme="majorBidi" w:hAnsiTheme="majorBidi" w:cstheme="majorBidi"/>
                <w:noProof/>
                <w:lang w:val="id-ID"/>
              </w:rPr>
              <w:t>1.</w:t>
            </w:r>
            <w:r w:rsidR="00723706" w:rsidRPr="009F317F">
              <w:rPr>
                <w:rFonts w:asciiTheme="majorBidi" w:hAnsiTheme="majorBidi" w:cstheme="majorBidi"/>
                <w:noProof/>
              </w:rPr>
              <w:tab/>
            </w:r>
            <w:r w:rsidR="00723706" w:rsidRPr="009F317F">
              <w:rPr>
                <w:rStyle w:val="Hyperlink"/>
                <w:rFonts w:asciiTheme="majorBidi" w:hAnsiTheme="majorBidi" w:cstheme="majorBidi"/>
                <w:noProof/>
              </w:rPr>
              <w:t>Faktor Keluarga</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_Toc238216645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8</w:t>
            </w:r>
            <w:r w:rsidR="00723706" w:rsidRPr="009F317F">
              <w:rPr>
                <w:rFonts w:asciiTheme="majorBidi" w:hAnsiTheme="majorBidi" w:cstheme="majorBidi"/>
                <w:noProof/>
                <w:webHidden/>
              </w:rPr>
              <w:fldChar w:fldCharType="end"/>
            </w:r>
          </w:hyperlink>
        </w:p>
        <w:p w14:paraId="3CA7186B" w14:textId="4E64ED99" w:rsidR="00723706" w:rsidRPr="009F317F" w:rsidRDefault="000C22C7" w:rsidP="009F317F">
          <w:pPr>
            <w:pStyle w:val="TOC3"/>
            <w:tabs>
              <w:tab w:val="left" w:pos="960"/>
              <w:tab w:val="right" w:leader="dot" w:pos="8261"/>
            </w:tabs>
            <w:spacing w:line="360" w:lineRule="auto"/>
            <w:jc w:val="both"/>
            <w:rPr>
              <w:rFonts w:asciiTheme="majorBidi" w:hAnsiTheme="majorBidi" w:cstheme="majorBidi"/>
              <w:noProof/>
            </w:rPr>
          </w:pPr>
          <w:hyperlink w:anchor="_Toc238216646" w:history="1">
            <w:r w:rsidR="00723706" w:rsidRPr="009F317F">
              <w:rPr>
                <w:rStyle w:val="Hyperlink"/>
                <w:rFonts w:asciiTheme="majorBidi" w:hAnsiTheme="majorBidi" w:cstheme="majorBidi"/>
                <w:noProof/>
                <w:lang w:val="id-ID"/>
              </w:rPr>
              <w:t>2.</w:t>
            </w:r>
            <w:r w:rsidR="00723706" w:rsidRPr="009F317F">
              <w:rPr>
                <w:rFonts w:asciiTheme="majorBidi" w:hAnsiTheme="majorBidi" w:cstheme="majorBidi"/>
                <w:noProof/>
              </w:rPr>
              <w:tab/>
            </w:r>
            <w:r w:rsidR="00723706" w:rsidRPr="009F317F">
              <w:rPr>
                <w:rStyle w:val="Hyperlink"/>
                <w:rFonts w:asciiTheme="majorBidi" w:hAnsiTheme="majorBidi" w:cstheme="majorBidi"/>
                <w:noProof/>
              </w:rPr>
              <w:t>Faktor Pendidikan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_Toc238216646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8</w:t>
            </w:r>
            <w:r w:rsidR="00723706" w:rsidRPr="009F317F">
              <w:rPr>
                <w:rFonts w:asciiTheme="majorBidi" w:hAnsiTheme="majorBidi" w:cstheme="majorBidi"/>
                <w:noProof/>
                <w:webHidden/>
              </w:rPr>
              <w:fldChar w:fldCharType="end"/>
            </w:r>
          </w:hyperlink>
        </w:p>
        <w:p w14:paraId="7160A2F3" w14:textId="2CE29E1E" w:rsidR="00723706" w:rsidRPr="009F317F" w:rsidRDefault="000C22C7" w:rsidP="009F317F">
          <w:pPr>
            <w:pStyle w:val="TOC3"/>
            <w:tabs>
              <w:tab w:val="left" w:pos="960"/>
              <w:tab w:val="right" w:leader="dot" w:pos="8261"/>
            </w:tabs>
            <w:spacing w:line="360" w:lineRule="auto"/>
            <w:jc w:val="both"/>
            <w:rPr>
              <w:rFonts w:asciiTheme="majorBidi" w:hAnsiTheme="majorBidi" w:cstheme="majorBidi"/>
              <w:noProof/>
            </w:rPr>
          </w:pPr>
          <w:hyperlink w:anchor="_Toc238216647" w:history="1">
            <w:r w:rsidR="00723706" w:rsidRPr="009F317F">
              <w:rPr>
                <w:rStyle w:val="Hyperlink"/>
                <w:rFonts w:asciiTheme="majorBidi" w:hAnsiTheme="majorBidi" w:cstheme="majorBidi"/>
                <w:noProof/>
              </w:rPr>
              <w:t>3.</w:t>
            </w:r>
            <w:r w:rsidR="00723706" w:rsidRPr="009F317F">
              <w:rPr>
                <w:rFonts w:asciiTheme="majorBidi" w:hAnsiTheme="majorBidi" w:cstheme="majorBidi"/>
                <w:noProof/>
              </w:rPr>
              <w:tab/>
            </w:r>
            <w:r w:rsidR="00723706" w:rsidRPr="009F317F">
              <w:rPr>
                <w:rStyle w:val="Hyperlink"/>
                <w:rFonts w:asciiTheme="majorBidi" w:hAnsiTheme="majorBidi" w:cstheme="majorBidi"/>
                <w:noProof/>
              </w:rPr>
              <w:t>Faktor Lingkungan Sosial/Pergaulan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_Toc238216647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8</w:t>
            </w:r>
            <w:r w:rsidR="00723706" w:rsidRPr="009F317F">
              <w:rPr>
                <w:rFonts w:asciiTheme="majorBidi" w:hAnsiTheme="majorBidi" w:cstheme="majorBidi"/>
                <w:noProof/>
                <w:webHidden/>
              </w:rPr>
              <w:fldChar w:fldCharType="end"/>
            </w:r>
          </w:hyperlink>
        </w:p>
        <w:p w14:paraId="23583B91" w14:textId="72A14440" w:rsidR="00723706" w:rsidRPr="009F317F" w:rsidRDefault="000C22C7" w:rsidP="009F317F">
          <w:pPr>
            <w:pStyle w:val="TOC3"/>
            <w:tabs>
              <w:tab w:val="left" w:pos="960"/>
              <w:tab w:val="right" w:leader="dot" w:pos="8261"/>
            </w:tabs>
            <w:spacing w:line="360" w:lineRule="auto"/>
            <w:jc w:val="both"/>
            <w:rPr>
              <w:rFonts w:asciiTheme="majorBidi" w:hAnsiTheme="majorBidi" w:cstheme="majorBidi"/>
              <w:noProof/>
            </w:rPr>
          </w:pPr>
          <w:hyperlink w:anchor="_Toc238216648" w:history="1">
            <w:r w:rsidR="00723706" w:rsidRPr="009F317F">
              <w:rPr>
                <w:rStyle w:val="Hyperlink"/>
                <w:rFonts w:asciiTheme="majorBidi" w:hAnsiTheme="majorBidi" w:cstheme="majorBidi"/>
                <w:noProof/>
              </w:rPr>
              <w:t>4.</w:t>
            </w:r>
            <w:r w:rsidR="00723706" w:rsidRPr="009F317F">
              <w:rPr>
                <w:rFonts w:asciiTheme="majorBidi" w:hAnsiTheme="majorBidi" w:cstheme="majorBidi"/>
                <w:noProof/>
              </w:rPr>
              <w:tab/>
            </w:r>
            <w:r w:rsidR="00723706" w:rsidRPr="009F317F">
              <w:rPr>
                <w:rStyle w:val="Hyperlink"/>
                <w:rFonts w:asciiTheme="majorBidi" w:hAnsiTheme="majorBidi" w:cstheme="majorBidi"/>
                <w:noProof/>
              </w:rPr>
              <w:t>Faktor Budaya</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_Toc238216648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9</w:t>
            </w:r>
            <w:r w:rsidR="00723706" w:rsidRPr="009F317F">
              <w:rPr>
                <w:rFonts w:asciiTheme="majorBidi" w:hAnsiTheme="majorBidi" w:cstheme="majorBidi"/>
                <w:noProof/>
                <w:webHidden/>
              </w:rPr>
              <w:fldChar w:fldCharType="end"/>
            </w:r>
          </w:hyperlink>
        </w:p>
        <w:p w14:paraId="0AF1E3C0" w14:textId="183656D3" w:rsidR="00723706" w:rsidRPr="009F317F" w:rsidRDefault="000C22C7" w:rsidP="009F317F">
          <w:pPr>
            <w:pStyle w:val="TOC3"/>
            <w:tabs>
              <w:tab w:val="left" w:pos="960"/>
              <w:tab w:val="right" w:leader="dot" w:pos="8261"/>
            </w:tabs>
            <w:spacing w:line="360" w:lineRule="auto"/>
            <w:jc w:val="both"/>
            <w:rPr>
              <w:rFonts w:asciiTheme="majorBidi" w:hAnsiTheme="majorBidi" w:cstheme="majorBidi"/>
              <w:noProof/>
            </w:rPr>
          </w:pPr>
          <w:hyperlink w:anchor="_Toc238216649" w:history="1">
            <w:r w:rsidR="00723706" w:rsidRPr="009F317F">
              <w:rPr>
                <w:rStyle w:val="Hyperlink"/>
                <w:rFonts w:asciiTheme="majorBidi" w:hAnsiTheme="majorBidi" w:cstheme="majorBidi"/>
                <w:noProof/>
              </w:rPr>
              <w:t>5.</w:t>
            </w:r>
            <w:r w:rsidR="00723706" w:rsidRPr="009F317F">
              <w:rPr>
                <w:rFonts w:asciiTheme="majorBidi" w:hAnsiTheme="majorBidi" w:cstheme="majorBidi"/>
                <w:noProof/>
              </w:rPr>
              <w:tab/>
            </w:r>
            <w:r w:rsidR="00723706" w:rsidRPr="009F317F">
              <w:rPr>
                <w:rStyle w:val="Hyperlink"/>
                <w:rFonts w:asciiTheme="majorBidi" w:hAnsiTheme="majorBidi" w:cstheme="majorBidi"/>
                <w:noProof/>
              </w:rPr>
              <w:t>Faktor Pengalaman Hidup</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_Toc238216649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9</w:t>
            </w:r>
            <w:r w:rsidR="00723706" w:rsidRPr="009F317F">
              <w:rPr>
                <w:rFonts w:asciiTheme="majorBidi" w:hAnsiTheme="majorBidi" w:cstheme="majorBidi"/>
                <w:noProof/>
                <w:webHidden/>
              </w:rPr>
              <w:fldChar w:fldCharType="end"/>
            </w:r>
          </w:hyperlink>
        </w:p>
        <w:p w14:paraId="7CBAE775" w14:textId="5A539E94"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50" w:history="1">
            <w:r w:rsidR="00723706" w:rsidRPr="009F317F">
              <w:rPr>
                <w:rStyle w:val="Hyperlink"/>
                <w:rFonts w:asciiTheme="majorBidi" w:hAnsiTheme="majorBidi" w:cstheme="majorBidi"/>
                <w:noProof/>
              </w:rPr>
              <w:t>BAB III</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_Toc238216650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10</w:t>
            </w:r>
            <w:r w:rsidR="00723706" w:rsidRPr="009F317F">
              <w:rPr>
                <w:rFonts w:asciiTheme="majorBidi" w:hAnsiTheme="majorBidi" w:cstheme="majorBidi"/>
                <w:noProof/>
                <w:webHidden/>
              </w:rPr>
              <w:fldChar w:fldCharType="end"/>
            </w:r>
          </w:hyperlink>
        </w:p>
        <w:p w14:paraId="294E61E0" w14:textId="35F7C52B"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51" w:history="1">
            <w:r w:rsidR="00723706" w:rsidRPr="009F317F">
              <w:rPr>
                <w:rStyle w:val="Hyperlink"/>
                <w:rFonts w:asciiTheme="majorBidi" w:hAnsiTheme="majorBidi" w:cstheme="majorBidi"/>
                <w:noProof/>
              </w:rPr>
              <w:t>PENUTUP</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_Toc238216651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10</w:t>
            </w:r>
            <w:r w:rsidR="00723706" w:rsidRPr="009F317F">
              <w:rPr>
                <w:rFonts w:asciiTheme="majorBidi" w:hAnsiTheme="majorBidi" w:cstheme="majorBidi"/>
                <w:noProof/>
                <w:webHidden/>
              </w:rPr>
              <w:fldChar w:fldCharType="end"/>
            </w:r>
          </w:hyperlink>
        </w:p>
        <w:p w14:paraId="3F0D9748" w14:textId="12B98983" w:rsidR="00723706" w:rsidRPr="009F317F" w:rsidRDefault="000C22C7" w:rsidP="009F317F">
          <w:pPr>
            <w:pStyle w:val="TOC2"/>
            <w:tabs>
              <w:tab w:val="left" w:pos="720"/>
              <w:tab w:val="right" w:leader="dot" w:pos="8261"/>
            </w:tabs>
            <w:spacing w:line="360" w:lineRule="auto"/>
            <w:jc w:val="both"/>
            <w:rPr>
              <w:rFonts w:asciiTheme="majorBidi" w:eastAsiaTheme="minorEastAsia" w:hAnsiTheme="majorBidi" w:cstheme="majorBidi"/>
              <w:noProof/>
              <w:lang w:val="id-ID" w:eastAsia="id-ID"/>
            </w:rPr>
          </w:pPr>
          <w:hyperlink w:anchor="_Toc238216652" w:history="1">
            <w:r w:rsidR="00723706" w:rsidRPr="009F317F">
              <w:rPr>
                <w:rStyle w:val="Hyperlink"/>
                <w:rFonts w:asciiTheme="majorBidi" w:hAnsiTheme="majorBidi" w:cstheme="majorBidi"/>
                <w:noProof/>
              </w:rPr>
              <w:t>A.</w:t>
            </w:r>
            <w:r w:rsidR="00723706" w:rsidRPr="009F317F">
              <w:rPr>
                <w:rFonts w:asciiTheme="majorBidi" w:eastAsiaTheme="minorEastAsia" w:hAnsiTheme="majorBidi" w:cstheme="majorBidi"/>
                <w:noProof/>
                <w:lang w:val="id-ID" w:eastAsia="id-ID"/>
              </w:rPr>
              <w:tab/>
            </w:r>
            <w:r w:rsidR="00723706" w:rsidRPr="009F317F">
              <w:rPr>
                <w:rStyle w:val="Hyperlink"/>
                <w:rFonts w:asciiTheme="majorBidi" w:hAnsiTheme="majorBidi" w:cstheme="majorBidi"/>
                <w:noProof/>
              </w:rPr>
              <w:t>Kesimpulan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_Toc238216652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10</w:t>
            </w:r>
            <w:r w:rsidR="00723706" w:rsidRPr="009F317F">
              <w:rPr>
                <w:rFonts w:asciiTheme="majorBidi" w:hAnsiTheme="majorBidi" w:cstheme="majorBidi"/>
                <w:noProof/>
                <w:webHidden/>
              </w:rPr>
              <w:fldChar w:fldCharType="end"/>
            </w:r>
          </w:hyperlink>
        </w:p>
        <w:p w14:paraId="077174E2" w14:textId="278E4C3A" w:rsidR="00723706" w:rsidRPr="009F317F" w:rsidRDefault="000C22C7" w:rsidP="009F317F">
          <w:pPr>
            <w:pStyle w:val="TOC2"/>
            <w:tabs>
              <w:tab w:val="left" w:pos="720"/>
              <w:tab w:val="right" w:leader="dot" w:pos="8261"/>
            </w:tabs>
            <w:spacing w:line="360" w:lineRule="auto"/>
            <w:jc w:val="both"/>
            <w:rPr>
              <w:rFonts w:asciiTheme="majorBidi" w:eastAsiaTheme="minorEastAsia" w:hAnsiTheme="majorBidi" w:cstheme="majorBidi"/>
              <w:noProof/>
              <w:lang w:val="id-ID" w:eastAsia="id-ID"/>
            </w:rPr>
          </w:pPr>
          <w:hyperlink w:anchor="_Toc238216653" w:history="1">
            <w:r w:rsidR="00723706" w:rsidRPr="009F317F">
              <w:rPr>
                <w:rStyle w:val="Hyperlink"/>
                <w:rFonts w:asciiTheme="majorBidi" w:hAnsiTheme="majorBidi" w:cstheme="majorBidi"/>
                <w:noProof/>
              </w:rPr>
              <w:t>B.</w:t>
            </w:r>
            <w:r w:rsidR="00723706" w:rsidRPr="009F317F">
              <w:rPr>
                <w:rFonts w:asciiTheme="majorBidi" w:eastAsiaTheme="minorEastAsia" w:hAnsiTheme="majorBidi" w:cstheme="majorBidi"/>
                <w:noProof/>
                <w:lang w:val="id-ID" w:eastAsia="id-ID"/>
              </w:rPr>
              <w:tab/>
            </w:r>
            <w:r w:rsidR="00723706" w:rsidRPr="009F317F">
              <w:rPr>
                <w:rStyle w:val="Hyperlink"/>
                <w:rFonts w:asciiTheme="majorBidi" w:hAnsiTheme="majorBidi" w:cstheme="majorBidi"/>
                <w:noProof/>
              </w:rPr>
              <w:t>Saran</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_Toc238216653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11</w:t>
            </w:r>
            <w:r w:rsidR="00723706" w:rsidRPr="009F317F">
              <w:rPr>
                <w:rFonts w:asciiTheme="majorBidi" w:hAnsiTheme="majorBidi" w:cstheme="majorBidi"/>
                <w:noProof/>
                <w:webHidden/>
              </w:rPr>
              <w:fldChar w:fldCharType="end"/>
            </w:r>
          </w:hyperlink>
        </w:p>
        <w:p w14:paraId="269DBFC5" w14:textId="753D8B59" w:rsidR="00723706" w:rsidRPr="009F317F" w:rsidRDefault="000C22C7" w:rsidP="009F317F">
          <w:pPr>
            <w:pStyle w:val="TOC1"/>
            <w:tabs>
              <w:tab w:val="right" w:leader="dot" w:pos="8261"/>
            </w:tabs>
            <w:spacing w:line="360" w:lineRule="auto"/>
            <w:jc w:val="both"/>
            <w:rPr>
              <w:rFonts w:asciiTheme="majorBidi" w:eastAsiaTheme="minorEastAsia" w:hAnsiTheme="majorBidi" w:cstheme="majorBidi"/>
              <w:noProof/>
              <w:lang w:val="id-ID" w:eastAsia="id-ID"/>
            </w:rPr>
          </w:pPr>
          <w:hyperlink w:anchor="_Toc238216654" w:history="1">
            <w:r w:rsidR="00723706" w:rsidRPr="009F317F">
              <w:rPr>
                <w:rStyle w:val="Hyperlink"/>
                <w:rFonts w:asciiTheme="majorBidi" w:hAnsiTheme="majorBidi" w:cstheme="majorBidi"/>
                <w:noProof/>
              </w:rPr>
              <w:t>DAFTAR PUSTAKA</w:t>
            </w:r>
            <w:r w:rsidR="00723706" w:rsidRPr="009F317F">
              <w:rPr>
                <w:rFonts w:asciiTheme="majorBidi" w:hAnsiTheme="majorBidi" w:cstheme="majorBidi"/>
                <w:noProof/>
                <w:webHidden/>
              </w:rPr>
              <w:tab/>
            </w:r>
            <w:r w:rsidR="00723706" w:rsidRPr="009F317F">
              <w:rPr>
                <w:rFonts w:asciiTheme="majorBidi" w:hAnsiTheme="majorBidi" w:cstheme="majorBidi"/>
                <w:noProof/>
                <w:webHidden/>
              </w:rPr>
              <w:fldChar w:fldCharType="begin"/>
            </w:r>
            <w:r w:rsidR="00723706" w:rsidRPr="009F317F">
              <w:rPr>
                <w:rFonts w:asciiTheme="majorBidi" w:hAnsiTheme="majorBidi" w:cstheme="majorBidi"/>
                <w:noProof/>
                <w:webHidden/>
              </w:rPr>
              <w:instrText xml:space="preserve"> PAGEREF _Toc238216654 \h </w:instrText>
            </w:r>
            <w:r w:rsidR="00723706" w:rsidRPr="009F317F">
              <w:rPr>
                <w:rFonts w:asciiTheme="majorBidi" w:hAnsiTheme="majorBidi" w:cstheme="majorBidi"/>
                <w:noProof/>
                <w:webHidden/>
              </w:rPr>
            </w:r>
            <w:r w:rsidR="00723706" w:rsidRPr="009F317F">
              <w:rPr>
                <w:rFonts w:asciiTheme="majorBidi" w:hAnsiTheme="majorBidi" w:cstheme="majorBidi"/>
                <w:noProof/>
                <w:webHidden/>
              </w:rPr>
              <w:fldChar w:fldCharType="separate"/>
            </w:r>
            <w:r w:rsidR="00723706" w:rsidRPr="009F317F">
              <w:rPr>
                <w:rFonts w:asciiTheme="majorBidi" w:hAnsiTheme="majorBidi" w:cstheme="majorBidi"/>
                <w:noProof/>
                <w:webHidden/>
              </w:rPr>
              <w:t>12</w:t>
            </w:r>
            <w:r w:rsidR="00723706" w:rsidRPr="009F317F">
              <w:rPr>
                <w:rFonts w:asciiTheme="majorBidi" w:hAnsiTheme="majorBidi" w:cstheme="majorBidi"/>
                <w:noProof/>
                <w:webHidden/>
              </w:rPr>
              <w:fldChar w:fldCharType="end"/>
            </w:r>
          </w:hyperlink>
        </w:p>
        <w:p w14:paraId="1B5F9BA9" w14:textId="032768CC" w:rsidR="009F317F" w:rsidRPr="009F317F" w:rsidRDefault="00723706" w:rsidP="009F317F">
          <w:pPr>
            <w:spacing w:line="360" w:lineRule="auto"/>
            <w:jc w:val="both"/>
            <w:rPr>
              <w:rFonts w:asciiTheme="majorBidi" w:hAnsiTheme="majorBidi" w:cstheme="majorBidi"/>
              <w:b/>
              <w:bCs/>
            </w:rPr>
            <w:sectPr w:rsidR="009F317F" w:rsidRPr="009F317F" w:rsidSect="009F317F">
              <w:footerReference w:type="default" r:id="rId10"/>
              <w:footerReference w:type="first" r:id="rId11"/>
              <w:pgSz w:w="12240" w:h="15840"/>
              <w:pgMar w:top="1701" w:right="1701" w:bottom="1701" w:left="2268" w:header="720" w:footer="720" w:gutter="0"/>
              <w:pgNumType w:fmt="lowerRoman" w:start="1"/>
              <w:cols w:space="720"/>
              <w:titlePg/>
              <w:docGrid w:linePitch="360"/>
            </w:sectPr>
          </w:pPr>
          <w:r w:rsidRPr="009F317F">
            <w:rPr>
              <w:rFonts w:asciiTheme="majorBidi" w:hAnsiTheme="majorBidi" w:cstheme="majorBidi"/>
              <w:b/>
              <w:bCs/>
            </w:rPr>
            <w:fldChar w:fldCharType="end"/>
          </w:r>
        </w:p>
      </w:sdtContent>
    </w:sdt>
    <w:bookmarkStart w:id="4" w:name="_Toc227539482" w:displacedByCustomXml="prev"/>
    <w:bookmarkStart w:id="5" w:name="_Toc238216633" w:displacedByCustomXml="prev"/>
    <w:p w14:paraId="69617BBB" w14:textId="6F6A0840" w:rsidR="001D44F9" w:rsidRPr="009F317F" w:rsidRDefault="001D44F9" w:rsidP="009F317F">
      <w:pPr>
        <w:pStyle w:val="Heading1"/>
        <w:spacing w:line="360" w:lineRule="auto"/>
        <w:rPr>
          <w:rFonts w:asciiTheme="majorBidi" w:hAnsiTheme="majorBidi" w:cstheme="majorBidi"/>
          <w:sz w:val="24"/>
          <w:szCs w:val="24"/>
        </w:rPr>
      </w:pPr>
      <w:r w:rsidRPr="009F317F">
        <w:rPr>
          <w:rFonts w:asciiTheme="majorBidi" w:hAnsiTheme="majorBidi" w:cstheme="majorBidi"/>
          <w:sz w:val="24"/>
          <w:szCs w:val="24"/>
        </w:rPr>
        <w:lastRenderedPageBreak/>
        <w:t>BAB I</w:t>
      </w:r>
      <w:bookmarkEnd w:id="5"/>
      <w:bookmarkEnd w:id="4"/>
    </w:p>
    <w:p w14:paraId="076C70E3" w14:textId="278E48C0" w:rsidR="001D44F9" w:rsidRPr="009F317F" w:rsidRDefault="001D44F9" w:rsidP="009F317F">
      <w:pPr>
        <w:pStyle w:val="Heading1"/>
        <w:spacing w:line="360" w:lineRule="auto"/>
        <w:rPr>
          <w:rFonts w:asciiTheme="majorBidi" w:hAnsiTheme="majorBidi" w:cstheme="majorBidi"/>
          <w:sz w:val="24"/>
          <w:szCs w:val="24"/>
        </w:rPr>
      </w:pPr>
      <w:bookmarkStart w:id="6" w:name="_Toc227539483"/>
      <w:bookmarkStart w:id="7" w:name="_Toc238216634"/>
      <w:r w:rsidRPr="009F317F">
        <w:rPr>
          <w:rFonts w:asciiTheme="majorBidi" w:hAnsiTheme="majorBidi" w:cstheme="majorBidi"/>
          <w:sz w:val="24"/>
          <w:szCs w:val="24"/>
        </w:rPr>
        <w:t>PENDAHULUAN</w:t>
      </w:r>
      <w:bookmarkEnd w:id="6"/>
      <w:bookmarkEnd w:id="7"/>
    </w:p>
    <w:p w14:paraId="36DD0C62" w14:textId="1FFB3B7D" w:rsidR="00FD226C" w:rsidRPr="009F317F" w:rsidRDefault="00FD226C" w:rsidP="009F317F">
      <w:pPr>
        <w:pStyle w:val="Heading1"/>
        <w:spacing w:line="360" w:lineRule="auto"/>
        <w:jc w:val="both"/>
        <w:rPr>
          <w:rFonts w:asciiTheme="majorBidi" w:hAnsiTheme="majorBidi" w:cstheme="majorBidi"/>
          <w:sz w:val="24"/>
          <w:szCs w:val="24"/>
        </w:rPr>
      </w:pPr>
    </w:p>
    <w:p w14:paraId="4E31EEBB" w14:textId="3467952B" w:rsidR="00C2197A" w:rsidRPr="009F317F" w:rsidRDefault="00FD226C" w:rsidP="009F317F">
      <w:pPr>
        <w:pStyle w:val="Heading2"/>
        <w:spacing w:line="360" w:lineRule="auto"/>
        <w:rPr>
          <w:rFonts w:asciiTheme="majorBidi" w:hAnsiTheme="majorBidi" w:cstheme="majorBidi"/>
        </w:rPr>
      </w:pPr>
      <w:bookmarkStart w:id="8" w:name="_Toc227539484"/>
      <w:bookmarkStart w:id="9" w:name="_Toc238216635"/>
      <w:r w:rsidRPr="009F317F">
        <w:rPr>
          <w:rFonts w:asciiTheme="majorBidi" w:hAnsiTheme="majorBidi" w:cstheme="majorBidi"/>
        </w:rPr>
        <w:t>Latar Belakang</w:t>
      </w:r>
      <w:bookmarkEnd w:id="8"/>
      <w:bookmarkEnd w:id="9"/>
    </w:p>
    <w:p w14:paraId="600FA731" w14:textId="04D26E30" w:rsidR="00C2197A" w:rsidRPr="009F317F" w:rsidRDefault="00C2197A"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Kepribadian merupakan salah satu aspek penting dalam kehidupan manusia karena mencerminkan keseluruhan sikap, perilaku, pola pikir, perasaan, dan karakter seseorang.</w:t>
      </w:r>
      <w:proofErr w:type="gramEnd"/>
      <w:r w:rsidRPr="009F317F">
        <w:rPr>
          <w:rFonts w:asciiTheme="majorBidi" w:hAnsiTheme="majorBidi" w:cstheme="majorBidi"/>
        </w:rPr>
        <w:t xml:space="preserve"> Setiap individu memiliki kepribadian yang berbeda-beda sebagai hasil dari proses perkembangan dirinya. Kepribadian tidak terbentuk secara langsung, tetapi berkembang melalui proses yang dipengaruhi oleh berbagai faktor, baik dari dalam diri maupun dari lingkungan sekitar. </w:t>
      </w:r>
      <w:proofErr w:type="gramStart"/>
      <w:r w:rsidRPr="009F317F">
        <w:rPr>
          <w:rFonts w:asciiTheme="majorBidi" w:hAnsiTheme="majorBidi" w:cstheme="majorBidi"/>
        </w:rPr>
        <w:t>Oleh karena itu, memahami konsep kepribadian menjadi hal yang penting untuk mengetahui bagaimana seseorang berpikir, bersikap, dan bertindak dalam kehidupan sehari-hari.</w:t>
      </w:r>
      <w:proofErr w:type="gramEnd"/>
    </w:p>
    <w:p w14:paraId="077B2D0B" w14:textId="17D9D991" w:rsidR="00C2197A" w:rsidRPr="009F317F" w:rsidRDefault="00C2197A"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Pembentukan kepribadian seseorang dipengaruhi oleh berbagai faktor, seperti keluarga, pendidikan, lingkungan sosial, budaya, serta pengalaman hidup.</w:t>
      </w:r>
      <w:proofErr w:type="gramEnd"/>
      <w:r w:rsidRPr="009F317F">
        <w:rPr>
          <w:rFonts w:asciiTheme="majorBidi" w:hAnsiTheme="majorBidi" w:cstheme="majorBidi"/>
        </w:rPr>
        <w:t xml:space="preserve"> </w:t>
      </w:r>
      <w:proofErr w:type="gramStart"/>
      <w:r w:rsidRPr="009F317F">
        <w:rPr>
          <w:rFonts w:asciiTheme="majorBidi" w:hAnsiTheme="majorBidi" w:cstheme="majorBidi"/>
        </w:rPr>
        <w:t>Keluarga menjadi lingkungan pertama yang berperan dalam menanamkan nilai dan kebiasaan kepada seseorang.</w:t>
      </w:r>
      <w:proofErr w:type="gramEnd"/>
      <w:r w:rsidRPr="009F317F">
        <w:rPr>
          <w:rFonts w:asciiTheme="majorBidi" w:hAnsiTheme="majorBidi" w:cstheme="majorBidi"/>
        </w:rPr>
        <w:t xml:space="preserve"> </w:t>
      </w:r>
      <w:proofErr w:type="gramStart"/>
      <w:r w:rsidRPr="009F317F">
        <w:rPr>
          <w:rFonts w:asciiTheme="majorBidi" w:hAnsiTheme="majorBidi" w:cstheme="majorBidi"/>
        </w:rPr>
        <w:t>Selanjutnya, pendidikan dan lingkungan pergaulan turut membentuk pola pikir serta perilaku individu.</w:t>
      </w:r>
      <w:proofErr w:type="gramEnd"/>
      <w:r w:rsidRPr="009F317F">
        <w:rPr>
          <w:rFonts w:asciiTheme="majorBidi" w:hAnsiTheme="majorBidi" w:cstheme="majorBidi"/>
        </w:rPr>
        <w:t xml:space="preserve"> Pengalaman yang diperoleh seseorang juga dapat memengaruhi </w:t>
      </w:r>
      <w:proofErr w:type="gramStart"/>
      <w:r w:rsidRPr="009F317F">
        <w:rPr>
          <w:rFonts w:asciiTheme="majorBidi" w:hAnsiTheme="majorBidi" w:cstheme="majorBidi"/>
        </w:rPr>
        <w:t>cara</w:t>
      </w:r>
      <w:proofErr w:type="gramEnd"/>
      <w:r w:rsidRPr="009F317F">
        <w:rPr>
          <w:rFonts w:asciiTheme="majorBidi" w:hAnsiTheme="majorBidi" w:cstheme="majorBidi"/>
        </w:rPr>
        <w:t xml:space="preserve"> dirinya menghadapi berbagai situasi. Dengan demikian, kepribadian merupakan hasil dari proses yang berlangsung secara terus-menerus sepanjang kehidupan.</w:t>
      </w:r>
    </w:p>
    <w:p w14:paraId="72F66393" w14:textId="1B7C5703" w:rsidR="00C2197A" w:rsidRPr="009F317F" w:rsidRDefault="00C2197A"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Dalam perspektif Islam, kepribadian memiliki hubungan yang erat dengan akhlak.</w:t>
      </w:r>
      <w:proofErr w:type="gramEnd"/>
      <w:r w:rsidRPr="009F317F">
        <w:rPr>
          <w:rFonts w:asciiTheme="majorBidi" w:hAnsiTheme="majorBidi" w:cstheme="majorBidi"/>
        </w:rPr>
        <w:t xml:space="preserve"> </w:t>
      </w:r>
      <w:proofErr w:type="gramStart"/>
      <w:r w:rsidRPr="009F317F">
        <w:rPr>
          <w:rFonts w:asciiTheme="majorBidi" w:hAnsiTheme="majorBidi" w:cstheme="majorBidi"/>
        </w:rPr>
        <w:t>Akhlak merupakan perilaku atau sikap yang mencerminkan nilai-nilai yang tertanam dalam diri seseorang.</w:t>
      </w:r>
      <w:proofErr w:type="gramEnd"/>
      <w:r w:rsidRPr="009F317F">
        <w:rPr>
          <w:rFonts w:asciiTheme="majorBidi" w:hAnsiTheme="majorBidi" w:cstheme="majorBidi"/>
        </w:rPr>
        <w:t xml:space="preserve"> </w:t>
      </w:r>
      <w:proofErr w:type="gramStart"/>
      <w:r w:rsidRPr="009F317F">
        <w:rPr>
          <w:rFonts w:asciiTheme="majorBidi" w:hAnsiTheme="majorBidi" w:cstheme="majorBidi"/>
        </w:rPr>
        <w:t>Akhlak yang baik dapat terlihat melalui sikap jujur, amanah, rendah hati, bertanggung jawab, menghormati orang lain, dan memiliki kepedulian terhadap sesama.</w:t>
      </w:r>
      <w:proofErr w:type="gramEnd"/>
      <w:r w:rsidRPr="009F317F">
        <w:rPr>
          <w:rFonts w:asciiTheme="majorBidi" w:hAnsiTheme="majorBidi" w:cstheme="majorBidi"/>
        </w:rPr>
        <w:t xml:space="preserve"> </w:t>
      </w:r>
      <w:proofErr w:type="gramStart"/>
      <w:r w:rsidRPr="009F317F">
        <w:rPr>
          <w:rFonts w:asciiTheme="majorBidi" w:hAnsiTheme="majorBidi" w:cstheme="majorBidi"/>
        </w:rPr>
        <w:t>Sebaliknya, kepribadian yang tidak dibentuk dengan nilai-nilai yang baik dapat menyebabkan munculnya perilaku yang bertentangan dengan ajaran moral dan agama.</w:t>
      </w:r>
      <w:proofErr w:type="gramEnd"/>
    </w:p>
    <w:p w14:paraId="310AD6B6" w14:textId="0C22BE92" w:rsidR="00C2197A" w:rsidRPr="009F317F" w:rsidRDefault="00C2197A"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lastRenderedPageBreak/>
        <w:t>Kepribadian dan akhlak pada dasarnya saling berkaitan karena kepribadian menjadi salah satu dasar dalam munculnya perilaku seseorang.</w:t>
      </w:r>
      <w:proofErr w:type="gramEnd"/>
      <w:r w:rsidRPr="009F317F">
        <w:rPr>
          <w:rFonts w:asciiTheme="majorBidi" w:hAnsiTheme="majorBidi" w:cstheme="majorBidi"/>
        </w:rPr>
        <w:t xml:space="preserve"> </w:t>
      </w:r>
      <w:proofErr w:type="gramStart"/>
      <w:r w:rsidRPr="009F317F">
        <w:rPr>
          <w:rFonts w:asciiTheme="majorBidi" w:hAnsiTheme="majorBidi" w:cstheme="majorBidi"/>
        </w:rPr>
        <w:t>Seseorang yang memiliki kepribadian positif cenderung lebih mudah menerapkan akhlak yang baik dalam kehidupan sehari-hari.</w:t>
      </w:r>
      <w:proofErr w:type="gramEnd"/>
      <w:r w:rsidRPr="009F317F">
        <w:rPr>
          <w:rFonts w:asciiTheme="majorBidi" w:hAnsiTheme="majorBidi" w:cstheme="majorBidi"/>
        </w:rPr>
        <w:t xml:space="preserve"> Misalnya, seseorang yang memiliki rasa tanggung jawab </w:t>
      </w:r>
      <w:proofErr w:type="gramStart"/>
      <w:r w:rsidRPr="009F317F">
        <w:rPr>
          <w:rFonts w:asciiTheme="majorBidi" w:hAnsiTheme="majorBidi" w:cstheme="majorBidi"/>
        </w:rPr>
        <w:t>akan</w:t>
      </w:r>
      <w:proofErr w:type="gramEnd"/>
      <w:r w:rsidRPr="009F317F">
        <w:rPr>
          <w:rFonts w:asciiTheme="majorBidi" w:hAnsiTheme="majorBidi" w:cstheme="majorBidi"/>
        </w:rPr>
        <w:t xml:space="preserve"> berusaha melaksanakan kewajibannya dengan baik, sedangkan seseorang yang memiliki sikap empati akan lebih mudah menghargai dan membantu orang lain. </w:t>
      </w:r>
      <w:proofErr w:type="gramStart"/>
      <w:r w:rsidRPr="009F317F">
        <w:rPr>
          <w:rFonts w:asciiTheme="majorBidi" w:hAnsiTheme="majorBidi" w:cstheme="majorBidi"/>
        </w:rPr>
        <w:t>Hal tersebut menunjukkan bahwa pembentukan kepribadian yang baik dapat mendukung terbentuknya akhlak yang mulia.</w:t>
      </w:r>
      <w:proofErr w:type="gramEnd"/>
    </w:p>
    <w:p w14:paraId="19184F18" w14:textId="2BF5AE86" w:rsidR="00C2197A" w:rsidRPr="009F317F" w:rsidRDefault="00C2197A"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Pembentukan akhlak tidak cukup hanya dengan memberikan pengetahuan tentang mana yang baik dan buruk, tetapi juga membutuhkan pembiasaan dan keteladanan.</w:t>
      </w:r>
      <w:proofErr w:type="gramEnd"/>
      <w:r w:rsidRPr="009F317F">
        <w:rPr>
          <w:rFonts w:asciiTheme="majorBidi" w:hAnsiTheme="majorBidi" w:cstheme="majorBidi"/>
        </w:rPr>
        <w:t xml:space="preserve"> </w:t>
      </w:r>
      <w:proofErr w:type="gramStart"/>
      <w:r w:rsidRPr="009F317F">
        <w:rPr>
          <w:rFonts w:asciiTheme="majorBidi" w:hAnsiTheme="majorBidi" w:cstheme="majorBidi"/>
        </w:rPr>
        <w:t>Nilai-nilai yang dipelajari harus diterapkan secara nyata dalam kehidupan sehari-hari agar menjadi kebiasaan dan akhirnya menjadi bagian dari kepribadian seseorang.</w:t>
      </w:r>
      <w:proofErr w:type="gramEnd"/>
      <w:r w:rsidRPr="009F317F">
        <w:rPr>
          <w:rFonts w:asciiTheme="majorBidi" w:hAnsiTheme="majorBidi" w:cstheme="majorBidi"/>
        </w:rPr>
        <w:t xml:space="preserve"> Pendidikan akhlak yang dilakukan secara konsisten dapat membantu individu mengembangkan sikap positif serta mampu mengendalikan perilakunya sesuai dengan nilai agama dan </w:t>
      </w:r>
      <w:proofErr w:type="gramStart"/>
      <w:r w:rsidRPr="009F317F">
        <w:rPr>
          <w:rFonts w:asciiTheme="majorBidi" w:hAnsiTheme="majorBidi" w:cstheme="majorBidi"/>
        </w:rPr>
        <w:t>norma</w:t>
      </w:r>
      <w:proofErr w:type="gramEnd"/>
      <w:r w:rsidRPr="009F317F">
        <w:rPr>
          <w:rFonts w:asciiTheme="majorBidi" w:hAnsiTheme="majorBidi" w:cstheme="majorBidi"/>
        </w:rPr>
        <w:t xml:space="preserve"> yang berlaku.</w:t>
      </w:r>
    </w:p>
    <w:p w14:paraId="549EF90D" w14:textId="77777777" w:rsidR="00C2197A" w:rsidRPr="009F317F" w:rsidRDefault="00C2197A"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Di era modern, pembentukan kepribadian dan akhlak menghadapi berbagai tantangan.</w:t>
      </w:r>
      <w:proofErr w:type="gramEnd"/>
      <w:r w:rsidRPr="009F317F">
        <w:rPr>
          <w:rFonts w:asciiTheme="majorBidi" w:hAnsiTheme="majorBidi" w:cstheme="majorBidi"/>
        </w:rPr>
        <w:t xml:space="preserve"> </w:t>
      </w:r>
      <w:proofErr w:type="gramStart"/>
      <w:r w:rsidRPr="009F317F">
        <w:rPr>
          <w:rFonts w:asciiTheme="majorBidi" w:hAnsiTheme="majorBidi" w:cstheme="majorBidi"/>
        </w:rPr>
        <w:t>Perkembangan teknologi, media sosial, serta perubahan lingkungan pergaulan dapat memberikan pengaruh positif maupun negatif terhadap perilaku seseorang.</w:t>
      </w:r>
      <w:proofErr w:type="gramEnd"/>
      <w:r w:rsidRPr="009F317F">
        <w:rPr>
          <w:rFonts w:asciiTheme="majorBidi" w:hAnsiTheme="majorBidi" w:cstheme="majorBidi"/>
        </w:rPr>
        <w:t xml:space="preserve"> </w:t>
      </w:r>
      <w:proofErr w:type="gramStart"/>
      <w:r w:rsidRPr="009F317F">
        <w:rPr>
          <w:rFonts w:asciiTheme="majorBidi" w:hAnsiTheme="majorBidi" w:cstheme="majorBidi"/>
        </w:rPr>
        <w:t>Berbagai informasi dan budaya yang diterima tanpa penyaringan dapat memengaruhi pola pikir dan kebiasaan, khususnya pada generasi muda.</w:t>
      </w:r>
      <w:proofErr w:type="gramEnd"/>
      <w:r w:rsidRPr="009F317F">
        <w:rPr>
          <w:rFonts w:asciiTheme="majorBidi" w:hAnsiTheme="majorBidi" w:cstheme="majorBidi"/>
        </w:rPr>
        <w:t xml:space="preserve"> Oleh karena itu, diperlukan pemahaman yang baik mengenai kepribadian serta penanaman nilai-nilai akhlak agar seseorang mampu memilih dan menerapkan perilaku yang sesuai dengan ajaran agama dan </w:t>
      </w:r>
      <w:proofErr w:type="gramStart"/>
      <w:r w:rsidRPr="009F317F">
        <w:rPr>
          <w:rFonts w:asciiTheme="majorBidi" w:hAnsiTheme="majorBidi" w:cstheme="majorBidi"/>
        </w:rPr>
        <w:t>norma</w:t>
      </w:r>
      <w:proofErr w:type="gramEnd"/>
      <w:r w:rsidRPr="009F317F">
        <w:rPr>
          <w:rFonts w:asciiTheme="majorBidi" w:hAnsiTheme="majorBidi" w:cstheme="majorBidi"/>
        </w:rPr>
        <w:t xml:space="preserve"> kehidupan.</w:t>
      </w:r>
    </w:p>
    <w:p w14:paraId="4414AD5C" w14:textId="36D2EA19" w:rsidR="00D6148D" w:rsidRPr="009F317F" w:rsidRDefault="00C2197A"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Berdasarkan uraian tersebut, dapat dipahami bahwa konsep kepribadian memiliki hubungan yang erat dengan pembentukan akhlak.</w:t>
      </w:r>
      <w:proofErr w:type="gramEnd"/>
      <w:r w:rsidRPr="009F317F">
        <w:rPr>
          <w:rFonts w:asciiTheme="majorBidi" w:hAnsiTheme="majorBidi" w:cstheme="majorBidi"/>
        </w:rPr>
        <w:t xml:space="preserve"> </w:t>
      </w:r>
      <w:proofErr w:type="gramStart"/>
      <w:r w:rsidRPr="009F317F">
        <w:rPr>
          <w:rFonts w:asciiTheme="majorBidi" w:hAnsiTheme="majorBidi" w:cstheme="majorBidi"/>
        </w:rPr>
        <w:t>Kepribadian yang baik dapat menjadi dasar bagi seseorang untuk membangun perilaku yang sesuai dengan nilai moral dan ajaran agama.</w:t>
      </w:r>
      <w:proofErr w:type="gramEnd"/>
      <w:r w:rsidRPr="009F317F">
        <w:rPr>
          <w:rFonts w:asciiTheme="majorBidi" w:hAnsiTheme="majorBidi" w:cstheme="majorBidi"/>
        </w:rPr>
        <w:t xml:space="preserve"> Oleh karena itu, pembahasan mengenai konsep kepribadian dan hubungannya dengan pembentukan akhlak penting untuk dilakukan agar dapat memberikan pemahaman mengenai proses terbentuknya karakter dan perilaku </w:t>
      </w:r>
      <w:r w:rsidRPr="009F317F">
        <w:rPr>
          <w:rFonts w:asciiTheme="majorBidi" w:hAnsiTheme="majorBidi" w:cstheme="majorBidi"/>
        </w:rPr>
        <w:lastRenderedPageBreak/>
        <w:t xml:space="preserve">manusia yang baik. </w:t>
      </w:r>
      <w:proofErr w:type="gramStart"/>
      <w:r w:rsidRPr="009F317F">
        <w:rPr>
          <w:rFonts w:asciiTheme="majorBidi" w:hAnsiTheme="majorBidi" w:cstheme="majorBidi"/>
        </w:rPr>
        <w:t>Dengan memahami hubungan tersebut, diharapkan setiap individu mampu mengembangkan kepribadian yang positif dan menerapkannya melalui akhlak yang mulia dalam kehidupan sehari-hari.</w:t>
      </w:r>
      <w:proofErr w:type="gramEnd"/>
    </w:p>
    <w:p w14:paraId="35748AC9" w14:textId="1A97567E" w:rsidR="00D6148D" w:rsidRPr="009F317F" w:rsidRDefault="00D6148D" w:rsidP="009F317F">
      <w:pPr>
        <w:pStyle w:val="Heading2"/>
        <w:spacing w:line="360" w:lineRule="auto"/>
        <w:rPr>
          <w:rFonts w:asciiTheme="majorBidi" w:hAnsiTheme="majorBidi" w:cstheme="majorBidi"/>
        </w:rPr>
      </w:pPr>
      <w:bookmarkStart w:id="10" w:name="_Toc227539485"/>
      <w:bookmarkStart w:id="11" w:name="_Toc238216636"/>
      <w:r w:rsidRPr="009F317F">
        <w:rPr>
          <w:rFonts w:asciiTheme="majorBidi" w:hAnsiTheme="majorBidi" w:cstheme="majorBidi"/>
        </w:rPr>
        <w:t>Rumusan Masalah</w:t>
      </w:r>
      <w:bookmarkEnd w:id="10"/>
      <w:bookmarkEnd w:id="11"/>
    </w:p>
    <w:p w14:paraId="7406B81D" w14:textId="77777777" w:rsidR="00C2197A" w:rsidRPr="009F317F" w:rsidRDefault="00C2197A" w:rsidP="009F317F">
      <w:pPr>
        <w:numPr>
          <w:ilvl w:val="0"/>
          <w:numId w:val="17"/>
        </w:numPr>
        <w:shd w:val="clear" w:color="auto" w:fill="FFFFFF"/>
        <w:spacing w:before="100" w:beforeAutospacing="1" w:after="100" w:afterAutospacing="1" w:line="360" w:lineRule="auto"/>
        <w:jc w:val="both"/>
        <w:rPr>
          <w:rFonts w:asciiTheme="majorBidi" w:eastAsia="Times New Roman" w:hAnsiTheme="majorBidi" w:cstheme="majorBidi"/>
          <w:color w:val="0D0D0D"/>
          <w:kern w:val="0"/>
          <w:lang w:val="id-ID" w:eastAsia="id-ID"/>
          <w14:ligatures w14:val="none"/>
        </w:rPr>
      </w:pPr>
      <w:r w:rsidRPr="009F317F">
        <w:rPr>
          <w:rFonts w:asciiTheme="majorBidi" w:eastAsia="Times New Roman" w:hAnsiTheme="majorBidi" w:cstheme="majorBidi"/>
          <w:color w:val="0D0D0D"/>
          <w:kern w:val="0"/>
          <w:lang w:val="id-ID" w:eastAsia="id-ID"/>
          <w14:ligatures w14:val="none"/>
        </w:rPr>
        <w:t>Apa yang dimaksud dengan konsep kepribadian?</w:t>
      </w:r>
    </w:p>
    <w:p w14:paraId="40D23562" w14:textId="77777777" w:rsidR="00C2197A" w:rsidRPr="009F317F" w:rsidRDefault="00C2197A" w:rsidP="009F317F">
      <w:pPr>
        <w:numPr>
          <w:ilvl w:val="0"/>
          <w:numId w:val="17"/>
        </w:numPr>
        <w:shd w:val="clear" w:color="auto" w:fill="FFFFFF"/>
        <w:spacing w:before="100" w:beforeAutospacing="1" w:after="100" w:afterAutospacing="1" w:line="360" w:lineRule="auto"/>
        <w:jc w:val="both"/>
        <w:rPr>
          <w:rFonts w:asciiTheme="majorBidi" w:eastAsia="Times New Roman" w:hAnsiTheme="majorBidi" w:cstheme="majorBidi"/>
          <w:color w:val="0D0D0D"/>
          <w:kern w:val="0"/>
          <w:lang w:val="id-ID" w:eastAsia="id-ID"/>
          <w14:ligatures w14:val="none"/>
        </w:rPr>
      </w:pPr>
      <w:r w:rsidRPr="009F317F">
        <w:rPr>
          <w:rFonts w:asciiTheme="majorBidi" w:eastAsia="Times New Roman" w:hAnsiTheme="majorBidi" w:cstheme="majorBidi"/>
          <w:color w:val="0D0D0D"/>
          <w:kern w:val="0"/>
          <w:lang w:val="id-ID" w:eastAsia="id-ID"/>
          <w14:ligatures w14:val="none"/>
        </w:rPr>
        <w:t>Apa saja faktor yang memengaruhi pembentukan kepribadian?</w:t>
      </w:r>
    </w:p>
    <w:p w14:paraId="21859B1E" w14:textId="577BDBCB" w:rsidR="00B1636B" w:rsidRPr="009F317F" w:rsidRDefault="00C2197A" w:rsidP="009F317F">
      <w:pPr>
        <w:numPr>
          <w:ilvl w:val="0"/>
          <w:numId w:val="17"/>
        </w:numPr>
        <w:shd w:val="clear" w:color="auto" w:fill="FFFFFF"/>
        <w:spacing w:before="100" w:beforeAutospacing="1" w:after="100" w:afterAutospacing="1" w:line="360" w:lineRule="auto"/>
        <w:jc w:val="both"/>
        <w:rPr>
          <w:rFonts w:asciiTheme="majorBidi" w:eastAsia="Times New Roman" w:hAnsiTheme="majorBidi" w:cstheme="majorBidi"/>
          <w:color w:val="0D0D0D"/>
          <w:kern w:val="0"/>
          <w:lang w:val="id-ID" w:eastAsia="id-ID"/>
          <w14:ligatures w14:val="none"/>
        </w:rPr>
      </w:pPr>
      <w:r w:rsidRPr="009F317F">
        <w:rPr>
          <w:rFonts w:asciiTheme="majorBidi" w:eastAsia="Times New Roman" w:hAnsiTheme="majorBidi" w:cstheme="majorBidi"/>
          <w:color w:val="0D0D0D"/>
          <w:kern w:val="0"/>
          <w:lang w:val="id-ID" w:eastAsia="id-ID"/>
          <w14:ligatures w14:val="none"/>
        </w:rPr>
        <w:t>Bagaimana hubungan konsep kepribadian dengan pembentukan akhlak?</w:t>
      </w:r>
    </w:p>
    <w:p w14:paraId="477B19C5" w14:textId="0DB27B20" w:rsidR="00B1636B" w:rsidRPr="009F317F" w:rsidRDefault="00B1636B" w:rsidP="009F317F">
      <w:pPr>
        <w:pStyle w:val="Heading2"/>
        <w:spacing w:line="360" w:lineRule="auto"/>
        <w:rPr>
          <w:rFonts w:asciiTheme="majorBidi" w:hAnsiTheme="majorBidi" w:cstheme="majorBidi"/>
        </w:rPr>
      </w:pPr>
      <w:bookmarkStart w:id="12" w:name="_Toc227539486"/>
      <w:bookmarkStart w:id="13" w:name="_Toc238216637"/>
      <w:r w:rsidRPr="009F317F">
        <w:rPr>
          <w:rFonts w:asciiTheme="majorBidi" w:hAnsiTheme="majorBidi" w:cstheme="majorBidi"/>
        </w:rPr>
        <w:t>Tujuan</w:t>
      </w:r>
      <w:bookmarkEnd w:id="12"/>
      <w:bookmarkEnd w:id="13"/>
      <w:r w:rsidRPr="009F317F">
        <w:rPr>
          <w:rFonts w:asciiTheme="majorBidi" w:hAnsiTheme="majorBidi" w:cstheme="majorBidi"/>
        </w:rPr>
        <w:t xml:space="preserve"> </w:t>
      </w:r>
    </w:p>
    <w:p w14:paraId="48A2C02D" w14:textId="77777777" w:rsidR="0038028A" w:rsidRPr="009F317F" w:rsidRDefault="0038028A" w:rsidP="009F317F">
      <w:pPr>
        <w:numPr>
          <w:ilvl w:val="0"/>
          <w:numId w:val="19"/>
        </w:numPr>
        <w:shd w:val="clear" w:color="auto" w:fill="FFFFFF"/>
        <w:spacing w:before="100" w:beforeAutospacing="1" w:after="100" w:afterAutospacing="1" w:line="360" w:lineRule="auto"/>
        <w:jc w:val="both"/>
        <w:rPr>
          <w:rFonts w:asciiTheme="majorBidi" w:eastAsia="Times New Roman" w:hAnsiTheme="majorBidi" w:cstheme="majorBidi"/>
          <w:color w:val="0D0D0D"/>
          <w:kern w:val="0"/>
          <w:lang w:val="id-ID" w:eastAsia="id-ID"/>
          <w14:ligatures w14:val="none"/>
        </w:rPr>
      </w:pPr>
      <w:r w:rsidRPr="009F317F">
        <w:rPr>
          <w:rFonts w:asciiTheme="majorBidi" w:eastAsia="Times New Roman" w:hAnsiTheme="majorBidi" w:cstheme="majorBidi"/>
          <w:color w:val="0D0D0D"/>
          <w:kern w:val="0"/>
          <w:lang w:val="id-ID" w:eastAsia="id-ID"/>
          <w14:ligatures w14:val="none"/>
        </w:rPr>
        <w:t>Mengetahui pengertian dan konsep dasar kepribadian.</w:t>
      </w:r>
    </w:p>
    <w:p w14:paraId="26B365FA" w14:textId="77777777" w:rsidR="0038028A" w:rsidRPr="009F317F" w:rsidRDefault="0038028A" w:rsidP="009F317F">
      <w:pPr>
        <w:numPr>
          <w:ilvl w:val="0"/>
          <w:numId w:val="19"/>
        </w:numPr>
        <w:shd w:val="clear" w:color="auto" w:fill="FFFFFF"/>
        <w:spacing w:before="100" w:beforeAutospacing="1" w:after="100" w:afterAutospacing="1" w:line="360" w:lineRule="auto"/>
        <w:jc w:val="both"/>
        <w:rPr>
          <w:rFonts w:asciiTheme="majorBidi" w:eastAsia="Times New Roman" w:hAnsiTheme="majorBidi" w:cstheme="majorBidi"/>
          <w:color w:val="0D0D0D"/>
          <w:kern w:val="0"/>
          <w:lang w:val="id-ID" w:eastAsia="id-ID"/>
          <w14:ligatures w14:val="none"/>
        </w:rPr>
      </w:pPr>
      <w:r w:rsidRPr="009F317F">
        <w:rPr>
          <w:rFonts w:asciiTheme="majorBidi" w:eastAsia="Times New Roman" w:hAnsiTheme="majorBidi" w:cstheme="majorBidi"/>
          <w:color w:val="0D0D0D"/>
          <w:kern w:val="0"/>
          <w:lang w:val="id-ID" w:eastAsia="id-ID"/>
          <w14:ligatures w14:val="none"/>
        </w:rPr>
        <w:t>Mengetahui faktor-faktor yang memengaruhi pembentukan kepribadian.</w:t>
      </w:r>
    </w:p>
    <w:p w14:paraId="3409960E" w14:textId="5FE86244" w:rsidR="00026D97" w:rsidRPr="009F317F" w:rsidRDefault="0038028A" w:rsidP="009F317F">
      <w:pPr>
        <w:numPr>
          <w:ilvl w:val="0"/>
          <w:numId w:val="19"/>
        </w:numPr>
        <w:shd w:val="clear" w:color="auto" w:fill="FFFFFF"/>
        <w:spacing w:before="100" w:beforeAutospacing="1" w:after="100" w:afterAutospacing="1" w:line="360" w:lineRule="auto"/>
        <w:jc w:val="both"/>
        <w:rPr>
          <w:rFonts w:asciiTheme="majorBidi" w:eastAsia="Times New Roman" w:hAnsiTheme="majorBidi" w:cstheme="majorBidi"/>
          <w:color w:val="0D0D0D"/>
          <w:kern w:val="0"/>
          <w:lang w:val="id-ID" w:eastAsia="id-ID"/>
          <w14:ligatures w14:val="none"/>
        </w:rPr>
      </w:pPr>
      <w:r w:rsidRPr="009F317F">
        <w:rPr>
          <w:rFonts w:asciiTheme="majorBidi" w:eastAsia="Times New Roman" w:hAnsiTheme="majorBidi" w:cstheme="majorBidi"/>
          <w:color w:val="0D0D0D"/>
          <w:kern w:val="0"/>
          <w:lang w:val="id-ID" w:eastAsia="id-ID"/>
          <w14:ligatures w14:val="none"/>
        </w:rPr>
        <w:t>Memahami hubungan antara kepribadian dengan pembentukan akhlak.</w:t>
      </w:r>
    </w:p>
    <w:p w14:paraId="1A872BA5" w14:textId="77777777" w:rsidR="00E17CF5" w:rsidRDefault="00E17CF5"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75F47544"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3E43A252"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43B6FDEE"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5E385AA4"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32FA34D9"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43CA388E"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3FE8839E"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560E0AAE" w14:textId="77777777" w:rsid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73BC9D95" w14:textId="77777777" w:rsidR="009F317F" w:rsidRPr="009F317F" w:rsidRDefault="009F317F" w:rsidP="009F317F">
      <w:pPr>
        <w:shd w:val="clear" w:color="auto" w:fill="FFFFFF"/>
        <w:spacing w:before="100" w:beforeAutospacing="1" w:after="100" w:afterAutospacing="1" w:line="360" w:lineRule="auto"/>
        <w:ind w:left="720"/>
        <w:jc w:val="both"/>
        <w:rPr>
          <w:rFonts w:asciiTheme="majorBidi" w:eastAsia="Times New Roman" w:hAnsiTheme="majorBidi" w:cstheme="majorBidi"/>
          <w:color w:val="0D0D0D"/>
          <w:kern w:val="0"/>
          <w:lang w:eastAsia="id-ID"/>
          <w14:ligatures w14:val="none"/>
        </w:rPr>
      </w:pPr>
    </w:p>
    <w:p w14:paraId="333327DE" w14:textId="71D4CD39" w:rsidR="00B1636B" w:rsidRPr="009F317F" w:rsidRDefault="00B1636B" w:rsidP="008162B8">
      <w:pPr>
        <w:pStyle w:val="Heading1"/>
        <w:spacing w:line="360" w:lineRule="auto"/>
        <w:rPr>
          <w:rFonts w:asciiTheme="majorBidi" w:hAnsiTheme="majorBidi" w:cstheme="majorBidi"/>
          <w:sz w:val="24"/>
          <w:szCs w:val="24"/>
        </w:rPr>
      </w:pPr>
      <w:bookmarkStart w:id="14" w:name="_Toc227539487"/>
      <w:bookmarkStart w:id="15" w:name="_Toc238216638"/>
      <w:r w:rsidRPr="009F317F">
        <w:rPr>
          <w:rFonts w:asciiTheme="majorBidi" w:hAnsiTheme="majorBidi" w:cstheme="majorBidi"/>
          <w:sz w:val="24"/>
          <w:szCs w:val="24"/>
        </w:rPr>
        <w:lastRenderedPageBreak/>
        <w:t>BAB II</w:t>
      </w:r>
      <w:bookmarkEnd w:id="14"/>
      <w:bookmarkEnd w:id="15"/>
    </w:p>
    <w:p w14:paraId="4096BB62" w14:textId="0BD209D5" w:rsidR="00B1636B" w:rsidRPr="009F317F" w:rsidRDefault="00B1636B" w:rsidP="008162B8">
      <w:pPr>
        <w:pStyle w:val="Heading1"/>
        <w:spacing w:line="360" w:lineRule="auto"/>
        <w:rPr>
          <w:rFonts w:asciiTheme="majorBidi" w:hAnsiTheme="majorBidi" w:cstheme="majorBidi"/>
          <w:sz w:val="24"/>
          <w:szCs w:val="24"/>
        </w:rPr>
      </w:pPr>
      <w:bookmarkStart w:id="16" w:name="_Toc227539488"/>
      <w:bookmarkStart w:id="17" w:name="_Toc238216639"/>
      <w:r w:rsidRPr="009F317F">
        <w:rPr>
          <w:rFonts w:asciiTheme="majorBidi" w:hAnsiTheme="majorBidi" w:cstheme="majorBidi"/>
          <w:sz w:val="24"/>
          <w:szCs w:val="24"/>
        </w:rPr>
        <w:t>PEMBAHASAN</w:t>
      </w:r>
      <w:bookmarkEnd w:id="16"/>
      <w:bookmarkEnd w:id="17"/>
    </w:p>
    <w:p w14:paraId="5A4CD99B" w14:textId="77777777" w:rsidR="00D6148D" w:rsidRPr="009F317F" w:rsidRDefault="00D6148D" w:rsidP="009F317F">
      <w:pPr>
        <w:spacing w:line="360" w:lineRule="auto"/>
        <w:jc w:val="both"/>
        <w:rPr>
          <w:rFonts w:asciiTheme="majorBidi" w:hAnsiTheme="majorBidi" w:cstheme="majorBidi"/>
        </w:rPr>
      </w:pPr>
    </w:p>
    <w:p w14:paraId="75165572" w14:textId="51F3B623" w:rsidR="00DA53CE" w:rsidRPr="009F317F" w:rsidRDefault="00026D97" w:rsidP="008162B8">
      <w:pPr>
        <w:pStyle w:val="Heading2"/>
        <w:numPr>
          <w:ilvl w:val="1"/>
          <w:numId w:val="17"/>
        </w:numPr>
        <w:spacing w:line="360" w:lineRule="auto"/>
        <w:ind w:left="284" w:hanging="284"/>
        <w:rPr>
          <w:rFonts w:asciiTheme="majorBidi" w:hAnsiTheme="majorBidi" w:cstheme="majorBidi"/>
        </w:rPr>
      </w:pPr>
      <w:bookmarkStart w:id="18" w:name="_Toc227539489"/>
      <w:bookmarkStart w:id="19" w:name="_Toc238216640"/>
      <w:r w:rsidRPr="009F317F">
        <w:rPr>
          <w:rFonts w:asciiTheme="majorBidi" w:hAnsiTheme="majorBidi" w:cstheme="majorBidi"/>
        </w:rPr>
        <w:t xml:space="preserve">Konsep </w:t>
      </w:r>
      <w:bookmarkEnd w:id="18"/>
      <w:r w:rsidR="004524C8" w:rsidRPr="009F317F">
        <w:rPr>
          <w:rFonts w:asciiTheme="majorBidi" w:hAnsiTheme="majorBidi" w:cstheme="majorBidi"/>
        </w:rPr>
        <w:t>Kepribadian</w:t>
      </w:r>
      <w:bookmarkEnd w:id="19"/>
      <w:r w:rsidR="004524C8" w:rsidRPr="009F317F">
        <w:rPr>
          <w:rFonts w:asciiTheme="majorBidi" w:hAnsiTheme="majorBidi" w:cstheme="majorBidi"/>
        </w:rPr>
        <w:t xml:space="preserve"> </w:t>
      </w:r>
    </w:p>
    <w:p w14:paraId="1DDCB2B5" w14:textId="0F842463" w:rsidR="004524C8" w:rsidRPr="009F317F" w:rsidRDefault="004524C8" w:rsidP="009F317F">
      <w:pPr>
        <w:pStyle w:val="Heading3"/>
        <w:spacing w:line="360" w:lineRule="auto"/>
        <w:jc w:val="both"/>
        <w:rPr>
          <w:rFonts w:asciiTheme="majorBidi" w:hAnsiTheme="majorBidi"/>
          <w:szCs w:val="24"/>
        </w:rPr>
      </w:pPr>
      <w:bookmarkStart w:id="20" w:name="_Toc238216641"/>
      <w:r w:rsidRPr="009F317F">
        <w:rPr>
          <w:rFonts w:asciiTheme="majorBidi" w:hAnsiTheme="majorBidi"/>
          <w:szCs w:val="24"/>
        </w:rPr>
        <w:t>Pengertian Kepribadian Secara Umum</w:t>
      </w:r>
      <w:bookmarkEnd w:id="20"/>
    </w:p>
    <w:p w14:paraId="36C08240" w14:textId="3917F5E9" w:rsidR="004524C8" w:rsidRPr="009F317F" w:rsidRDefault="0011373C" w:rsidP="009F317F">
      <w:pPr>
        <w:spacing w:line="360" w:lineRule="auto"/>
        <w:ind w:firstLine="720"/>
        <w:jc w:val="both"/>
        <w:rPr>
          <w:rFonts w:asciiTheme="majorBidi" w:hAnsiTheme="majorBidi" w:cstheme="majorBidi"/>
          <w:lang w:val="id-ID"/>
        </w:rPr>
      </w:pPr>
      <w:r w:rsidRPr="009F317F">
        <w:rPr>
          <w:rFonts w:asciiTheme="majorBidi" w:hAnsiTheme="majorBidi" w:cstheme="majorBidi"/>
          <w:lang w:val="id-ID"/>
        </w:rPr>
        <w:t>I</w:t>
      </w:r>
      <w:r w:rsidR="004524C8" w:rsidRPr="009F317F">
        <w:rPr>
          <w:rFonts w:asciiTheme="majorBidi" w:hAnsiTheme="majorBidi" w:cstheme="majorBidi"/>
          <w:lang w:val="id-ID"/>
        </w:rPr>
        <w:t xml:space="preserve">stilah "kepribadian" berasal dari kata Latin </w:t>
      </w:r>
      <w:r w:rsidR="004524C8" w:rsidRPr="009F317F">
        <w:rPr>
          <w:rFonts w:asciiTheme="majorBidi" w:hAnsiTheme="majorBidi" w:cstheme="majorBidi"/>
          <w:i/>
          <w:iCs/>
          <w:lang w:val="id-ID"/>
        </w:rPr>
        <w:t>persona</w:t>
      </w:r>
      <w:r w:rsidR="004524C8" w:rsidRPr="009F317F">
        <w:rPr>
          <w:rFonts w:asciiTheme="majorBidi" w:hAnsiTheme="majorBidi" w:cstheme="majorBidi"/>
          <w:lang w:val="id-ID"/>
        </w:rPr>
        <w:t>, yang awalnya merujuk pada topeng yang dipakai aktor dalam pertunjukan drama untuk menunjukkan peran tertentu. Dalam bahasa Indonesia, kepribadian diartikan sebagai kumpulan kualitas jasmani, rohani, dan perilaku yang membedakan</w:t>
      </w:r>
      <w:r w:rsidRPr="009F317F">
        <w:rPr>
          <w:rFonts w:asciiTheme="majorBidi" w:hAnsiTheme="majorBidi" w:cstheme="majorBidi"/>
          <w:lang w:val="id-ID"/>
        </w:rPr>
        <w:t xml:space="preserve"> </w:t>
      </w:r>
      <w:r w:rsidR="004524C8" w:rsidRPr="009F317F">
        <w:rPr>
          <w:rFonts w:asciiTheme="majorBidi" w:hAnsiTheme="majorBidi" w:cstheme="majorBidi"/>
          <w:lang w:val="id-ID"/>
        </w:rPr>
        <w:t>satu individu dengan individu lain.</w:t>
      </w:r>
    </w:p>
    <w:p w14:paraId="69B50D02" w14:textId="6741C495" w:rsidR="004524C8" w:rsidRPr="009F317F" w:rsidRDefault="0011373C" w:rsidP="009F317F">
      <w:pPr>
        <w:tabs>
          <w:tab w:val="num" w:pos="720"/>
        </w:tabs>
        <w:spacing w:line="360" w:lineRule="auto"/>
        <w:jc w:val="both"/>
        <w:rPr>
          <w:rFonts w:asciiTheme="majorBidi" w:hAnsiTheme="majorBidi" w:cstheme="majorBidi"/>
          <w:lang w:val="id-ID"/>
        </w:rPr>
      </w:pPr>
      <w:r w:rsidRPr="009F317F">
        <w:rPr>
          <w:rFonts w:asciiTheme="majorBidi" w:hAnsiTheme="majorBidi" w:cstheme="majorBidi"/>
          <w:lang w:val="id-ID"/>
        </w:rPr>
        <w:tab/>
      </w:r>
      <w:r w:rsidR="004524C8" w:rsidRPr="009F317F">
        <w:rPr>
          <w:rFonts w:asciiTheme="majorBidi" w:hAnsiTheme="majorBidi" w:cstheme="majorBidi"/>
          <w:lang w:val="id-ID"/>
        </w:rPr>
        <w:t>Salah satu tokoh psikologi yang paling berpengaruh dalam merumuskan definisi kepribadian adalah Gordon W. Allport. Menurut Allport, kepribadian adalah organisasi dinamik dalam sistem psikofisik individu yang menentukan penyesuaian yang unik terhadap lingkungannya. Definisi ini memiliki beberapa unsur penting yang perlu dipahami.</w:t>
      </w:r>
      <w:r w:rsidR="004524C8" w:rsidRPr="009F317F">
        <w:rPr>
          <w:rStyle w:val="FootnoteReference"/>
          <w:rFonts w:asciiTheme="majorBidi" w:hAnsiTheme="majorBidi" w:cstheme="majorBidi"/>
          <w:lang w:val="id-ID"/>
        </w:rPr>
        <w:footnoteReference w:id="1"/>
      </w:r>
    </w:p>
    <w:p w14:paraId="61DE25DF" w14:textId="64EF3B4E" w:rsidR="004524C8" w:rsidRPr="009F317F" w:rsidRDefault="004524C8" w:rsidP="009F317F">
      <w:pPr>
        <w:tabs>
          <w:tab w:val="num" w:pos="720"/>
        </w:tabs>
        <w:spacing w:line="360" w:lineRule="auto"/>
        <w:jc w:val="both"/>
        <w:rPr>
          <w:rFonts w:asciiTheme="majorBidi" w:hAnsiTheme="majorBidi" w:cstheme="majorBidi"/>
          <w:lang w:val="id-ID"/>
        </w:rPr>
      </w:pPr>
      <w:r w:rsidRPr="009F317F">
        <w:rPr>
          <w:rFonts w:asciiTheme="majorBidi" w:hAnsiTheme="majorBidi" w:cstheme="majorBidi"/>
          <w:lang w:val="id-ID"/>
        </w:rPr>
        <w:t>Organisasi dinamis menunjukkan bahwa kepribadian bukan sesuatu yang statis, melainkan terus berkembang dan berubah seiring waktu.</w:t>
      </w:r>
    </w:p>
    <w:p w14:paraId="225FC357" w14:textId="405043B5" w:rsidR="004524C8" w:rsidRPr="009F317F" w:rsidRDefault="004524C8" w:rsidP="009F317F">
      <w:pPr>
        <w:numPr>
          <w:ilvl w:val="0"/>
          <w:numId w:val="21"/>
        </w:numPr>
        <w:spacing w:line="360" w:lineRule="auto"/>
        <w:jc w:val="both"/>
        <w:rPr>
          <w:rFonts w:asciiTheme="majorBidi" w:hAnsiTheme="majorBidi" w:cstheme="majorBidi"/>
          <w:lang w:val="id-ID"/>
        </w:rPr>
      </w:pPr>
      <w:r w:rsidRPr="009F317F">
        <w:rPr>
          <w:rFonts w:asciiTheme="majorBidi" w:hAnsiTheme="majorBidi" w:cstheme="majorBidi"/>
          <w:lang w:val="id-ID"/>
        </w:rPr>
        <w:t>Psikofisik menegaskan bahwa kepribadian tidak hanya berkaitan dengan aspek mental/psikis semata, tetapi juga melibatkan kerja fisik (fisiologis) dalam kesatuan yang utuh.</w:t>
      </w:r>
    </w:p>
    <w:p w14:paraId="4ED5A697" w14:textId="62425CE1" w:rsidR="004524C8" w:rsidRPr="009F317F" w:rsidRDefault="004524C8" w:rsidP="009F317F">
      <w:pPr>
        <w:numPr>
          <w:ilvl w:val="0"/>
          <w:numId w:val="21"/>
        </w:numPr>
        <w:spacing w:line="360" w:lineRule="auto"/>
        <w:jc w:val="both"/>
        <w:rPr>
          <w:rFonts w:asciiTheme="majorBidi" w:hAnsiTheme="majorBidi" w:cstheme="majorBidi"/>
          <w:lang w:val="id-ID"/>
        </w:rPr>
      </w:pPr>
      <w:r w:rsidRPr="009F317F">
        <w:rPr>
          <w:rFonts w:asciiTheme="majorBidi" w:hAnsiTheme="majorBidi" w:cstheme="majorBidi"/>
          <w:lang w:val="id-ID"/>
        </w:rPr>
        <w:t>Menentukan  kepribadian bukan sekadar label, tetapi benar-benar berperan aktif dalam mengarahkan tingkah laku seseorang.</w:t>
      </w:r>
    </w:p>
    <w:p w14:paraId="7564BB5B" w14:textId="2FE9E24A" w:rsidR="004524C8" w:rsidRPr="009F317F" w:rsidRDefault="004524C8" w:rsidP="009F317F">
      <w:pPr>
        <w:numPr>
          <w:ilvl w:val="0"/>
          <w:numId w:val="21"/>
        </w:numPr>
        <w:spacing w:line="360" w:lineRule="auto"/>
        <w:jc w:val="both"/>
        <w:rPr>
          <w:rFonts w:asciiTheme="majorBidi" w:hAnsiTheme="majorBidi" w:cstheme="majorBidi"/>
          <w:lang w:val="id-ID"/>
        </w:rPr>
      </w:pPr>
      <w:r w:rsidRPr="009F317F">
        <w:rPr>
          <w:rFonts w:asciiTheme="majorBidi" w:hAnsiTheme="majorBidi" w:cstheme="majorBidi"/>
          <w:lang w:val="id-ID"/>
        </w:rPr>
        <w:t>Khas/unik setiap individu memiliki kepribadian yang berbeda satu sama lain, tidak ada dua orang yang persis sama.</w:t>
      </w:r>
    </w:p>
    <w:p w14:paraId="34747D5B" w14:textId="49D85FEA" w:rsidR="004524C8" w:rsidRPr="009F317F" w:rsidRDefault="004524C8" w:rsidP="009F317F">
      <w:pPr>
        <w:spacing w:line="360" w:lineRule="auto"/>
        <w:ind w:firstLine="360"/>
        <w:jc w:val="both"/>
        <w:rPr>
          <w:rFonts w:asciiTheme="majorBidi" w:hAnsiTheme="majorBidi" w:cstheme="majorBidi"/>
          <w:lang w:val="id-ID"/>
        </w:rPr>
      </w:pPr>
      <w:r w:rsidRPr="009F317F">
        <w:rPr>
          <w:rFonts w:asciiTheme="majorBidi" w:hAnsiTheme="majorBidi" w:cstheme="majorBidi"/>
          <w:lang w:val="id-ID"/>
        </w:rPr>
        <w:lastRenderedPageBreak/>
        <w:t>Dengan definisi ini, Allport menekankan bahwa kepribadian berbeda pada setiap individu, dan menurutnya kepribadian hanya dapat benar-benar dipahami melalui pendekatan yang bersifat empiris, bukan sekadar teori umum yang digeneralisasi untuk semua orang.</w:t>
      </w:r>
      <w:r w:rsidR="00DA53CE" w:rsidRPr="009F317F">
        <w:rPr>
          <w:rStyle w:val="FootnoteReference"/>
          <w:rFonts w:asciiTheme="majorBidi" w:hAnsiTheme="majorBidi" w:cstheme="majorBidi"/>
          <w:lang w:val="id-ID"/>
        </w:rPr>
        <w:footnoteReference w:id="2"/>
      </w:r>
    </w:p>
    <w:p w14:paraId="53E4A5BF" w14:textId="1B7D09BC" w:rsidR="004524C8" w:rsidRPr="009F317F" w:rsidRDefault="004524C8" w:rsidP="009F317F">
      <w:pPr>
        <w:pStyle w:val="Heading4"/>
        <w:spacing w:line="360" w:lineRule="auto"/>
        <w:jc w:val="both"/>
        <w:rPr>
          <w:rFonts w:asciiTheme="majorBidi" w:hAnsiTheme="majorBidi"/>
          <w:lang w:val="id-ID"/>
        </w:rPr>
      </w:pPr>
    </w:p>
    <w:p w14:paraId="58042439" w14:textId="77777777" w:rsidR="00DA53CE" w:rsidRPr="009F317F" w:rsidRDefault="00DA53CE" w:rsidP="009F317F">
      <w:pPr>
        <w:pStyle w:val="Heading3"/>
        <w:spacing w:line="360" w:lineRule="auto"/>
        <w:jc w:val="both"/>
        <w:rPr>
          <w:rFonts w:asciiTheme="majorBidi" w:hAnsiTheme="majorBidi"/>
          <w:szCs w:val="24"/>
          <w:lang w:val="id-ID"/>
        </w:rPr>
      </w:pPr>
      <w:bookmarkStart w:id="21" w:name="_Toc238216642"/>
      <w:r w:rsidRPr="009F317F">
        <w:rPr>
          <w:rFonts w:asciiTheme="majorBidi" w:hAnsiTheme="majorBidi"/>
          <w:szCs w:val="24"/>
          <w:lang w:val="id-ID"/>
        </w:rPr>
        <w:t>Pengertian Kepribadian dalam Perspektif Islam</w:t>
      </w:r>
      <w:bookmarkEnd w:id="21"/>
    </w:p>
    <w:p w14:paraId="2598ADD2" w14:textId="77777777" w:rsidR="00DA53CE" w:rsidRPr="009F317F" w:rsidRDefault="00DA53CE" w:rsidP="009F317F">
      <w:pPr>
        <w:pStyle w:val="NormalWeb"/>
        <w:spacing w:line="360" w:lineRule="auto"/>
        <w:ind w:firstLine="720"/>
        <w:jc w:val="both"/>
        <w:rPr>
          <w:rFonts w:asciiTheme="majorBidi" w:hAnsiTheme="majorBidi" w:cstheme="majorBidi"/>
          <w:lang w:val="id-ID"/>
        </w:rPr>
      </w:pPr>
      <w:r w:rsidRPr="009F317F">
        <w:rPr>
          <w:rFonts w:asciiTheme="majorBidi" w:hAnsiTheme="majorBidi" w:cstheme="majorBidi"/>
          <w:lang w:val="id-ID"/>
        </w:rPr>
        <w:t xml:space="preserve">Dalam kajian psikologi Islam, istilah kepribadian sepadan dengan kata </w:t>
      </w:r>
      <w:r w:rsidRPr="009F317F">
        <w:rPr>
          <w:rStyle w:val="Strong"/>
          <w:rFonts w:asciiTheme="majorBidi" w:hAnsiTheme="majorBidi" w:cstheme="majorBidi"/>
          <w:b w:val="0"/>
          <w:bCs w:val="0"/>
          <w:lang w:val="id-ID"/>
        </w:rPr>
        <w:t>syakhshiyah</w:t>
      </w:r>
      <w:r w:rsidRPr="009F317F">
        <w:rPr>
          <w:rFonts w:asciiTheme="majorBidi" w:hAnsiTheme="majorBidi" w:cstheme="majorBidi"/>
          <w:b/>
          <w:bCs/>
          <w:lang w:val="id-ID"/>
        </w:rPr>
        <w:t>,</w:t>
      </w:r>
      <w:r w:rsidRPr="009F317F">
        <w:rPr>
          <w:rFonts w:asciiTheme="majorBidi" w:hAnsiTheme="majorBidi" w:cstheme="majorBidi"/>
          <w:lang w:val="id-ID"/>
        </w:rPr>
        <w:t xml:space="preserve"> yang digunakan untuk mendeskripsikan tingkah laku seseorang sekaligus menilai baik-buruknya perilaku tersebut. Berbeda dengan psikologi Barat yang cenderung membatasi diri pada aspek yang tampak (perilaku, kognisi, emosi), psikologi Islam memandang kepribadian sebagai kesatuan dari tiga komponen jiwa manusia.</w:t>
      </w:r>
    </w:p>
    <w:p w14:paraId="6D511758" w14:textId="3E2EA024" w:rsidR="00DA53CE" w:rsidRPr="009F317F" w:rsidRDefault="00DA53CE" w:rsidP="009F317F">
      <w:pPr>
        <w:pStyle w:val="NormalWeb"/>
        <w:spacing w:line="360" w:lineRule="auto"/>
        <w:ind w:firstLine="360"/>
        <w:jc w:val="both"/>
        <w:rPr>
          <w:rFonts w:asciiTheme="majorBidi" w:hAnsiTheme="majorBidi" w:cstheme="majorBidi"/>
        </w:rPr>
      </w:pPr>
      <w:proofErr w:type="gramStart"/>
      <w:r w:rsidRPr="009F317F">
        <w:rPr>
          <w:rFonts w:asciiTheme="majorBidi" w:hAnsiTheme="majorBidi" w:cstheme="majorBidi"/>
        </w:rPr>
        <w:t>Kepribadian menurut psikologi Islam merupakan integrasi dari sistem kalbu, akal, dan nafsu manusia yang kemudian memunculkan tingkah laku.</w:t>
      </w:r>
      <w:proofErr w:type="gramEnd"/>
      <w:r w:rsidRPr="009F317F">
        <w:rPr>
          <w:rFonts w:asciiTheme="majorBidi" w:hAnsiTheme="majorBidi" w:cstheme="majorBidi"/>
        </w:rPr>
        <w:t xml:space="preserve"> </w:t>
      </w:r>
      <w:proofErr w:type="gramStart"/>
      <w:r w:rsidRPr="009F317F">
        <w:rPr>
          <w:rFonts w:asciiTheme="majorBidi" w:hAnsiTheme="majorBidi" w:cstheme="majorBidi"/>
        </w:rPr>
        <w:t>Ketiga komponen ini bekerja saling memengaruhi.</w:t>
      </w:r>
      <w:proofErr w:type="gramEnd"/>
      <w:r w:rsidRPr="009F317F">
        <w:rPr>
          <w:rStyle w:val="FootnoteReference"/>
          <w:rFonts w:asciiTheme="majorBidi" w:hAnsiTheme="majorBidi" w:cstheme="majorBidi"/>
        </w:rPr>
        <w:footnoteReference w:id="3"/>
      </w:r>
    </w:p>
    <w:p w14:paraId="3CCF76FB" w14:textId="73CD0F3B" w:rsidR="00DA53CE" w:rsidRPr="009F317F" w:rsidRDefault="00DA53CE" w:rsidP="009F317F">
      <w:pPr>
        <w:pStyle w:val="NormalWeb"/>
        <w:numPr>
          <w:ilvl w:val="0"/>
          <w:numId w:val="23"/>
        </w:numPr>
        <w:spacing w:line="360" w:lineRule="auto"/>
        <w:jc w:val="both"/>
        <w:rPr>
          <w:rFonts w:asciiTheme="majorBidi" w:hAnsiTheme="majorBidi" w:cstheme="majorBidi"/>
          <w:lang w:val="id-ID"/>
        </w:rPr>
      </w:pPr>
      <w:r w:rsidRPr="009F317F">
        <w:rPr>
          <w:rFonts w:asciiTheme="majorBidi" w:hAnsiTheme="majorBidi" w:cstheme="majorBidi"/>
          <w:lang w:val="id-ID"/>
        </w:rPr>
        <w:t>Kalbu (qalbu)  aspek supra-kesadaran yang berperan dalam daya rasa/emosi</w:t>
      </w:r>
    </w:p>
    <w:p w14:paraId="7E145F49" w14:textId="2CA593EB" w:rsidR="00DA53CE" w:rsidRPr="009F317F" w:rsidRDefault="00DA53CE" w:rsidP="009F317F">
      <w:pPr>
        <w:pStyle w:val="NormalWeb"/>
        <w:numPr>
          <w:ilvl w:val="0"/>
          <w:numId w:val="23"/>
        </w:numPr>
        <w:spacing w:line="360" w:lineRule="auto"/>
        <w:jc w:val="both"/>
        <w:rPr>
          <w:rFonts w:asciiTheme="majorBidi" w:hAnsiTheme="majorBidi" w:cstheme="majorBidi"/>
          <w:lang w:val="id-ID"/>
        </w:rPr>
      </w:pPr>
      <w:r w:rsidRPr="009F317F">
        <w:rPr>
          <w:rFonts w:asciiTheme="majorBidi" w:hAnsiTheme="majorBidi" w:cstheme="majorBidi"/>
          <w:lang w:val="id-ID"/>
        </w:rPr>
        <w:t>Akal aspek kesadaran yang berperan dalam daya kognisi/berpikir</w:t>
      </w:r>
    </w:p>
    <w:p w14:paraId="6E986722" w14:textId="13B002CA" w:rsidR="00DA53CE" w:rsidRPr="009F317F" w:rsidRDefault="00DA53CE" w:rsidP="009F317F">
      <w:pPr>
        <w:pStyle w:val="NormalWeb"/>
        <w:numPr>
          <w:ilvl w:val="0"/>
          <w:numId w:val="23"/>
        </w:numPr>
        <w:spacing w:line="360" w:lineRule="auto"/>
        <w:jc w:val="both"/>
        <w:rPr>
          <w:rFonts w:asciiTheme="majorBidi" w:hAnsiTheme="majorBidi" w:cstheme="majorBidi"/>
          <w:lang w:val="id-ID"/>
        </w:rPr>
      </w:pPr>
      <w:r w:rsidRPr="009F317F">
        <w:rPr>
          <w:rFonts w:asciiTheme="majorBidi" w:hAnsiTheme="majorBidi" w:cstheme="majorBidi"/>
          <w:lang w:val="id-ID"/>
        </w:rPr>
        <w:t>Nafsu aspek pra/bawah-kesadaran yang berperan dalam daya konasi/dorongan bertindak</w:t>
      </w:r>
    </w:p>
    <w:p w14:paraId="67B967AE" w14:textId="77777777" w:rsidR="00DA53CE" w:rsidRPr="009F317F" w:rsidRDefault="00DA53CE" w:rsidP="009F317F">
      <w:pPr>
        <w:pStyle w:val="NormalWeb"/>
        <w:spacing w:line="360" w:lineRule="auto"/>
        <w:ind w:firstLine="360"/>
        <w:jc w:val="both"/>
        <w:rPr>
          <w:rFonts w:asciiTheme="majorBidi" w:hAnsiTheme="majorBidi" w:cstheme="majorBidi"/>
          <w:lang w:val="id-ID"/>
        </w:rPr>
      </w:pPr>
      <w:r w:rsidRPr="009F317F">
        <w:rPr>
          <w:rFonts w:asciiTheme="majorBidi" w:hAnsiTheme="majorBidi" w:cstheme="majorBidi"/>
          <w:lang w:val="id-ID"/>
        </w:rPr>
        <w:t xml:space="preserve">Tokoh yang banyak dirujuk dalam pembahasan ini adalah Abdul Mujib, yang dalam bukunya </w:t>
      </w:r>
      <w:r w:rsidRPr="009F317F">
        <w:rPr>
          <w:rFonts w:asciiTheme="majorBidi" w:hAnsiTheme="majorBidi" w:cstheme="majorBidi"/>
          <w:i/>
          <w:iCs/>
          <w:lang w:val="id-ID"/>
        </w:rPr>
        <w:t>Kepribadian dalam Psikologi Islam</w:t>
      </w:r>
      <w:r w:rsidRPr="009F317F">
        <w:rPr>
          <w:rFonts w:asciiTheme="majorBidi" w:hAnsiTheme="majorBidi" w:cstheme="majorBidi"/>
          <w:lang w:val="id-ID"/>
        </w:rPr>
        <w:t xml:space="preserve"> menjelaskan bahwa kepribadian manusia dalam perspektif Islam terbagi menjadi tiga kecenderungan, yaitu kepribadian ammarah (cenderung mengejar kenikmatan duniawi), kepribadian lawwamah (cenderung rasional-realistis namun kadang bimbang dan menyesali </w:t>
      </w:r>
      <w:r w:rsidRPr="009F317F">
        <w:rPr>
          <w:rFonts w:asciiTheme="majorBidi" w:hAnsiTheme="majorBidi" w:cstheme="majorBidi"/>
          <w:lang w:val="id-ID"/>
        </w:rPr>
        <w:lastRenderedPageBreak/>
        <w:t>perbuatannya), dan kepribadian muthmainnah (kepribadian tenang yang berorientasi pada kebaikan dan ridha Allah).</w:t>
      </w:r>
    </w:p>
    <w:p w14:paraId="4ECB6071" w14:textId="15C43319" w:rsidR="00DA53CE" w:rsidRPr="009F317F" w:rsidRDefault="00DA53CE" w:rsidP="009F317F">
      <w:pPr>
        <w:pStyle w:val="Heading3"/>
        <w:spacing w:line="360" w:lineRule="auto"/>
        <w:jc w:val="both"/>
        <w:rPr>
          <w:rFonts w:asciiTheme="majorBidi" w:eastAsia="Times New Roman" w:hAnsiTheme="majorBidi"/>
          <w:szCs w:val="24"/>
          <w:lang w:val="id-ID"/>
        </w:rPr>
      </w:pPr>
      <w:bookmarkStart w:id="22" w:name="_Toc238216643"/>
      <w:r w:rsidRPr="009F317F">
        <w:rPr>
          <w:rFonts w:asciiTheme="majorBidi" w:eastAsia="Times New Roman" w:hAnsiTheme="majorBidi"/>
          <w:szCs w:val="24"/>
          <w:lang w:val="id-ID"/>
        </w:rPr>
        <w:t>Kepribadian sebagai Proses, Bukan Bawaan Instan</w:t>
      </w:r>
      <w:bookmarkEnd w:id="22"/>
    </w:p>
    <w:p w14:paraId="6B3FADE8" w14:textId="611F7945" w:rsidR="00DA53CE" w:rsidRPr="009F317F" w:rsidRDefault="00DA53CE" w:rsidP="009F317F">
      <w:pPr>
        <w:pStyle w:val="NormalWeb"/>
        <w:spacing w:line="360" w:lineRule="auto"/>
        <w:ind w:firstLine="567"/>
        <w:jc w:val="both"/>
        <w:rPr>
          <w:rFonts w:asciiTheme="majorBidi" w:hAnsiTheme="majorBidi" w:cstheme="majorBidi"/>
          <w:lang w:val="id-ID"/>
        </w:rPr>
      </w:pPr>
      <w:r w:rsidRPr="009F317F">
        <w:rPr>
          <w:rFonts w:asciiTheme="majorBidi" w:hAnsiTheme="majorBidi" w:cstheme="majorBidi"/>
          <w:lang w:val="id-ID"/>
        </w:rPr>
        <w:t xml:space="preserve">Baik dari sudut pandang psikologi umum maupun Islam, terdapat kesepakatan bahwa kepribadian tidak terbentuk secara tiba-tiba, melainkan melalui proses panjang sepanjang kehidupan seseorang. Sejak lahir, manusia memang membawa fitrah dan potensi dasar, tetapi kepribadian yang utuh baru terbentuk seiring berkembangnya akal serta interaksi individu dengan lingkungan sekitarnya. </w:t>
      </w:r>
    </w:p>
    <w:p w14:paraId="17588148" w14:textId="60ADA4B4" w:rsidR="00B26A3E" w:rsidRPr="009F317F" w:rsidRDefault="00B26A3E" w:rsidP="009F317F">
      <w:pPr>
        <w:pStyle w:val="Heading2"/>
        <w:numPr>
          <w:ilvl w:val="1"/>
          <w:numId w:val="17"/>
        </w:numPr>
        <w:spacing w:line="360" w:lineRule="auto"/>
        <w:ind w:left="284"/>
        <w:rPr>
          <w:rFonts w:asciiTheme="majorBidi" w:hAnsiTheme="majorBidi" w:cstheme="majorBidi"/>
        </w:rPr>
      </w:pPr>
      <w:bookmarkStart w:id="23" w:name="_Toc238216644"/>
      <w:r w:rsidRPr="009F317F">
        <w:rPr>
          <w:rFonts w:asciiTheme="majorBidi" w:hAnsiTheme="majorBidi" w:cstheme="majorBidi"/>
        </w:rPr>
        <w:t>Faktor-Faktor yang Memengaruhi Pembentukan Kepribadian</w:t>
      </w:r>
      <w:bookmarkEnd w:id="23"/>
    </w:p>
    <w:p w14:paraId="7325E706" w14:textId="05291E04" w:rsidR="00B26A3E" w:rsidRPr="009F317F" w:rsidRDefault="00B26A3E"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Secara umum, para peneliti sepakat bahwa kepribadian seseorang tidak terbentuk oleh satu faktor tunggal, melainkan hasil interaksi antara faktor bawaan (hereditas) dan faktor lingkungan (environment).</w:t>
      </w:r>
      <w:proofErr w:type="gramEnd"/>
      <w:r w:rsidRPr="009F317F">
        <w:rPr>
          <w:rFonts w:asciiTheme="majorBidi" w:hAnsiTheme="majorBidi" w:cstheme="majorBidi"/>
        </w:rPr>
        <w:t xml:space="preserve"> </w:t>
      </w:r>
      <w:proofErr w:type="gramStart"/>
      <w:r w:rsidRPr="009F317F">
        <w:rPr>
          <w:rFonts w:asciiTheme="majorBidi" w:hAnsiTheme="majorBidi" w:cstheme="majorBidi"/>
        </w:rPr>
        <w:t>Meskipun faktor genetik memberikan "cetak biru" dasar bagi kepribadian, ekspresi gen tersebut sangat dipengaruhi oleh lingkungan tempat seseorang tumbuh dan berkembang.</w:t>
      </w:r>
      <w:proofErr w:type="gramEnd"/>
      <w:r w:rsidRPr="009F317F">
        <w:rPr>
          <w:rFonts w:asciiTheme="majorBidi" w:hAnsiTheme="majorBidi" w:cstheme="majorBidi"/>
        </w:rPr>
        <w:t xml:space="preserve"> </w:t>
      </w:r>
      <w:proofErr w:type="gramStart"/>
      <w:r w:rsidRPr="009F317F">
        <w:rPr>
          <w:rFonts w:asciiTheme="majorBidi" w:hAnsiTheme="majorBidi" w:cstheme="majorBidi"/>
        </w:rPr>
        <w:t>Berikut adalah faktor-faktor lingkungan yang secara konsisten ditemukan berperan penting dalam pembentukan kepribadian.</w:t>
      </w:r>
      <w:proofErr w:type="gramEnd"/>
      <w:r w:rsidRPr="009F317F">
        <w:rPr>
          <w:rStyle w:val="FootnoteReference"/>
          <w:rFonts w:asciiTheme="majorBidi" w:hAnsiTheme="majorBidi" w:cstheme="majorBidi"/>
        </w:rPr>
        <w:footnoteReference w:id="4"/>
      </w:r>
    </w:p>
    <w:p w14:paraId="26B848B4" w14:textId="2D4D257B" w:rsidR="00B26A3E" w:rsidRPr="009F317F" w:rsidRDefault="00B26A3E" w:rsidP="009F317F">
      <w:pPr>
        <w:pStyle w:val="Heading3"/>
        <w:numPr>
          <w:ilvl w:val="0"/>
          <w:numId w:val="28"/>
        </w:numPr>
        <w:spacing w:line="360" w:lineRule="auto"/>
        <w:jc w:val="both"/>
        <w:rPr>
          <w:rFonts w:asciiTheme="majorBidi" w:hAnsiTheme="majorBidi"/>
          <w:szCs w:val="24"/>
          <w:lang w:val="id-ID"/>
        </w:rPr>
      </w:pPr>
      <w:bookmarkStart w:id="24" w:name="_Toc238216645"/>
      <w:r w:rsidRPr="009F317F">
        <w:rPr>
          <w:rFonts w:asciiTheme="majorBidi" w:hAnsiTheme="majorBidi"/>
          <w:szCs w:val="24"/>
        </w:rPr>
        <w:t>Faktor Keluarga</w:t>
      </w:r>
      <w:bookmarkEnd w:id="24"/>
    </w:p>
    <w:p w14:paraId="04D04D1D" w14:textId="5F680CED" w:rsidR="00B26A3E" w:rsidRPr="009F317F" w:rsidRDefault="00B26A3E" w:rsidP="009F317F">
      <w:pPr>
        <w:pStyle w:val="ListParagraph"/>
        <w:spacing w:line="360" w:lineRule="auto"/>
        <w:ind w:firstLine="720"/>
        <w:jc w:val="both"/>
        <w:rPr>
          <w:rFonts w:asciiTheme="majorBidi" w:hAnsiTheme="majorBidi" w:cstheme="majorBidi"/>
        </w:rPr>
      </w:pPr>
      <w:proofErr w:type="gramStart"/>
      <w:r w:rsidRPr="009F317F">
        <w:rPr>
          <w:rFonts w:asciiTheme="majorBidi" w:hAnsiTheme="majorBidi" w:cstheme="majorBidi"/>
        </w:rPr>
        <w:t>Keluarga merupakan lingkungan pertama dan paling menentukan dalam pembentukan kepribadian seseorang.</w:t>
      </w:r>
      <w:proofErr w:type="gramEnd"/>
      <w:r w:rsidRPr="009F317F">
        <w:rPr>
          <w:rFonts w:asciiTheme="majorBidi" w:hAnsiTheme="majorBidi" w:cstheme="majorBidi"/>
        </w:rPr>
        <w:t xml:space="preserve"> </w:t>
      </w:r>
      <w:proofErr w:type="gramStart"/>
      <w:r w:rsidRPr="009F317F">
        <w:rPr>
          <w:rFonts w:asciiTheme="majorBidi" w:hAnsiTheme="majorBidi" w:cstheme="majorBidi"/>
        </w:rPr>
        <w:t>Keluarga merupakan lingkungan pertama dan utama yang memengaruhi pembentukan kepribadian seseorang, terutama pada masa anak-anak dan remaja, karena anak-anak menghabiskan sebagian besar waktu mereka bersama keluarga sejak tahun-tahun awal kehidupan.</w:t>
      </w:r>
      <w:proofErr w:type="gramEnd"/>
      <w:r w:rsidRPr="009F317F">
        <w:rPr>
          <w:rStyle w:val="FootnoteReference"/>
          <w:rFonts w:asciiTheme="majorBidi" w:hAnsiTheme="majorBidi" w:cstheme="majorBidi"/>
        </w:rPr>
        <w:footnoteReference w:id="5"/>
      </w:r>
    </w:p>
    <w:p w14:paraId="25013918" w14:textId="68C47779" w:rsidR="00B26A3E" w:rsidRPr="009F317F" w:rsidRDefault="00B26A3E" w:rsidP="009F317F">
      <w:pPr>
        <w:pStyle w:val="ListParagraph"/>
        <w:spacing w:line="360" w:lineRule="auto"/>
        <w:ind w:firstLine="720"/>
        <w:jc w:val="both"/>
        <w:rPr>
          <w:rFonts w:asciiTheme="majorBidi" w:hAnsiTheme="majorBidi" w:cstheme="majorBidi"/>
        </w:rPr>
      </w:pPr>
      <w:proofErr w:type="gramStart"/>
      <w:r w:rsidRPr="009F317F">
        <w:rPr>
          <w:rFonts w:asciiTheme="majorBidi" w:hAnsiTheme="majorBidi" w:cstheme="majorBidi"/>
        </w:rPr>
        <w:lastRenderedPageBreak/>
        <w:t>Pola asuh orang tua juga terbukti berpengaruh besar terhadap arah perkembangan kepribadian anak.</w:t>
      </w:r>
      <w:proofErr w:type="gramEnd"/>
      <w:r w:rsidRPr="009F317F">
        <w:rPr>
          <w:rFonts w:asciiTheme="majorBidi" w:hAnsiTheme="majorBidi" w:cstheme="majorBidi"/>
        </w:rPr>
        <w:t xml:space="preserve"> </w:t>
      </w:r>
      <w:proofErr w:type="gramStart"/>
      <w:r w:rsidRPr="009F317F">
        <w:rPr>
          <w:rFonts w:asciiTheme="majorBidi" w:hAnsiTheme="majorBidi" w:cstheme="majorBidi"/>
        </w:rPr>
        <w:t>Pola pikir, emosi, dan perilaku anak dipengaruhi oleh pola asuh orang tua yang seimbang dan demokratis cenderung membuat anak lebih percaya diri, sementara pola asuh yang otoriter atau permisif dapat membuat anak menjadi kurang percaya diri.</w:t>
      </w:r>
      <w:proofErr w:type="gramEnd"/>
      <w:r w:rsidR="001115B2" w:rsidRPr="009F317F">
        <w:rPr>
          <w:rStyle w:val="FootnoteReference"/>
          <w:rFonts w:asciiTheme="majorBidi" w:hAnsiTheme="majorBidi" w:cstheme="majorBidi"/>
        </w:rPr>
        <w:footnoteReference w:id="6"/>
      </w:r>
    </w:p>
    <w:p w14:paraId="31BB54B8" w14:textId="77777777" w:rsidR="001115B2" w:rsidRPr="009F317F" w:rsidRDefault="001115B2" w:rsidP="009F317F">
      <w:pPr>
        <w:pStyle w:val="ListParagraph"/>
        <w:spacing w:line="360" w:lineRule="auto"/>
        <w:ind w:firstLine="720"/>
        <w:jc w:val="both"/>
        <w:rPr>
          <w:rFonts w:asciiTheme="majorBidi" w:hAnsiTheme="majorBidi" w:cstheme="majorBidi"/>
        </w:rPr>
      </w:pPr>
    </w:p>
    <w:p w14:paraId="25B61D85" w14:textId="6C003826" w:rsidR="001115B2" w:rsidRPr="009F317F" w:rsidRDefault="001115B2" w:rsidP="009F317F">
      <w:pPr>
        <w:pStyle w:val="Heading3"/>
        <w:numPr>
          <w:ilvl w:val="0"/>
          <w:numId w:val="28"/>
        </w:numPr>
        <w:spacing w:line="360" w:lineRule="auto"/>
        <w:jc w:val="both"/>
        <w:rPr>
          <w:rFonts w:asciiTheme="majorBidi" w:hAnsiTheme="majorBidi"/>
          <w:szCs w:val="24"/>
          <w:lang w:val="id-ID"/>
        </w:rPr>
      </w:pPr>
      <w:bookmarkStart w:id="25" w:name="_Toc238216646"/>
      <w:r w:rsidRPr="009F317F">
        <w:rPr>
          <w:rFonts w:asciiTheme="majorBidi" w:hAnsiTheme="majorBidi"/>
          <w:szCs w:val="24"/>
        </w:rPr>
        <w:t>Faktor Pendidikan</w:t>
      </w:r>
      <w:bookmarkEnd w:id="25"/>
    </w:p>
    <w:p w14:paraId="61AE733D" w14:textId="09B01262" w:rsidR="00DA53CE" w:rsidRPr="009F317F" w:rsidRDefault="001115B2" w:rsidP="009F317F">
      <w:pPr>
        <w:pStyle w:val="ListParagraph"/>
        <w:spacing w:line="360" w:lineRule="auto"/>
        <w:ind w:firstLine="720"/>
        <w:jc w:val="both"/>
        <w:rPr>
          <w:rFonts w:asciiTheme="majorBidi" w:hAnsiTheme="majorBidi" w:cstheme="majorBidi"/>
        </w:rPr>
      </w:pPr>
      <w:proofErr w:type="gramStart"/>
      <w:r w:rsidRPr="009F317F">
        <w:rPr>
          <w:rFonts w:asciiTheme="majorBidi" w:hAnsiTheme="majorBidi" w:cstheme="majorBidi"/>
        </w:rPr>
        <w:t>Pendidikan, baik formal (sekolah) maupun informal, berperan dalam membentuk pola pikir dan nilai-nilai yang dipegang seseorang.</w:t>
      </w:r>
      <w:proofErr w:type="gramEnd"/>
      <w:r w:rsidRPr="009F317F">
        <w:rPr>
          <w:rFonts w:asciiTheme="majorBidi" w:hAnsiTheme="majorBidi" w:cstheme="majorBidi"/>
        </w:rPr>
        <w:t xml:space="preserve"> Keluarga, sekolah, dan masyarakat memiliki tanggung jawab yang </w:t>
      </w:r>
      <w:proofErr w:type="gramStart"/>
      <w:r w:rsidRPr="009F317F">
        <w:rPr>
          <w:rFonts w:asciiTheme="majorBidi" w:hAnsiTheme="majorBidi" w:cstheme="majorBidi"/>
        </w:rPr>
        <w:t>sama</w:t>
      </w:r>
      <w:proofErr w:type="gramEnd"/>
      <w:r w:rsidRPr="009F317F">
        <w:rPr>
          <w:rFonts w:asciiTheme="majorBidi" w:hAnsiTheme="majorBidi" w:cstheme="majorBidi"/>
        </w:rPr>
        <w:t xml:space="preserve"> dalam pembentukan karakter, tetapi keluarga memegang peran utama karena hubungan emosional yang bersifat permanen dan mendalam. Sekolah kemudian melanjutkan proses ini dengan menanamkan disiplin, pengetahuan moral, serta interaksi sosial yang lebih luas di luar rumah.</w:t>
      </w:r>
      <w:r w:rsidRPr="009F317F">
        <w:rPr>
          <w:rStyle w:val="FootnoteReference"/>
          <w:rFonts w:asciiTheme="majorBidi" w:hAnsiTheme="majorBidi" w:cstheme="majorBidi"/>
        </w:rPr>
        <w:footnoteReference w:id="7"/>
      </w:r>
    </w:p>
    <w:p w14:paraId="23E55DFD" w14:textId="77777777" w:rsidR="00862964" w:rsidRPr="009F317F" w:rsidRDefault="00862964" w:rsidP="009F317F">
      <w:pPr>
        <w:pStyle w:val="ListParagraph"/>
        <w:spacing w:line="360" w:lineRule="auto"/>
        <w:ind w:firstLine="720"/>
        <w:jc w:val="both"/>
        <w:rPr>
          <w:rFonts w:asciiTheme="majorBidi" w:hAnsiTheme="majorBidi" w:cstheme="majorBidi"/>
        </w:rPr>
      </w:pPr>
    </w:p>
    <w:p w14:paraId="2D7B5B17" w14:textId="42C64FC4" w:rsidR="00862964" w:rsidRPr="009F317F" w:rsidRDefault="00862964" w:rsidP="009F317F">
      <w:pPr>
        <w:pStyle w:val="Heading3"/>
        <w:numPr>
          <w:ilvl w:val="0"/>
          <w:numId w:val="28"/>
        </w:numPr>
        <w:spacing w:line="360" w:lineRule="auto"/>
        <w:jc w:val="both"/>
        <w:rPr>
          <w:rFonts w:asciiTheme="majorBidi" w:hAnsiTheme="majorBidi"/>
          <w:szCs w:val="24"/>
        </w:rPr>
      </w:pPr>
      <w:bookmarkStart w:id="26" w:name="_Toc238216647"/>
      <w:r w:rsidRPr="009F317F">
        <w:rPr>
          <w:rFonts w:asciiTheme="majorBidi" w:hAnsiTheme="majorBidi"/>
          <w:szCs w:val="24"/>
        </w:rPr>
        <w:t>Faktor Lingkungan Sosial/Pergaulan</w:t>
      </w:r>
      <w:bookmarkEnd w:id="26"/>
    </w:p>
    <w:p w14:paraId="37EDB77B" w14:textId="77777777" w:rsidR="0081554D" w:rsidRPr="009F317F" w:rsidRDefault="00862964" w:rsidP="009F317F">
      <w:pPr>
        <w:pStyle w:val="ListParagraph"/>
        <w:spacing w:line="360" w:lineRule="auto"/>
        <w:ind w:firstLine="720"/>
        <w:jc w:val="both"/>
        <w:rPr>
          <w:rFonts w:asciiTheme="majorBidi" w:hAnsiTheme="majorBidi" w:cstheme="majorBidi"/>
        </w:rPr>
      </w:pPr>
      <w:r w:rsidRPr="009F317F">
        <w:rPr>
          <w:rFonts w:asciiTheme="majorBidi" w:hAnsiTheme="majorBidi" w:cstheme="majorBidi"/>
        </w:rPr>
        <w:t xml:space="preserve">Seiring bertambahnya </w:t>
      </w:r>
      <w:proofErr w:type="gramStart"/>
      <w:r w:rsidRPr="009F317F">
        <w:rPr>
          <w:rFonts w:asciiTheme="majorBidi" w:hAnsiTheme="majorBidi" w:cstheme="majorBidi"/>
        </w:rPr>
        <w:t>usia</w:t>
      </w:r>
      <w:proofErr w:type="gramEnd"/>
      <w:r w:rsidRPr="009F317F">
        <w:rPr>
          <w:rFonts w:asciiTheme="majorBidi" w:hAnsiTheme="majorBidi" w:cstheme="majorBidi"/>
        </w:rPr>
        <w:t xml:space="preserve">, pengaruh lingkungan sosial di luar keluarga terutama teman sebaya menjadi semakin signifikan. </w:t>
      </w:r>
      <w:proofErr w:type="gramStart"/>
      <w:r w:rsidRPr="009F317F">
        <w:rPr>
          <w:rFonts w:asciiTheme="majorBidi" w:hAnsiTheme="majorBidi" w:cstheme="majorBidi"/>
        </w:rPr>
        <w:t>Lingkungan masyarakat merupakan lembaga pendidikan ketiga setelah keluarga dan sekolah, terutama pada masa remaja ketika seseorang sedang mengembangkan kepribadiannya dan membutuhkan perhatian dari lingkungan pertemanan serta masyarakat sekitar.</w:t>
      </w:r>
      <w:proofErr w:type="gramEnd"/>
      <w:r w:rsidRPr="009F317F">
        <w:rPr>
          <w:rFonts w:asciiTheme="majorBidi" w:hAnsiTheme="majorBidi" w:cstheme="majorBidi"/>
        </w:rPr>
        <w:t xml:space="preserve"> Lingkungan sosial memengaruhi </w:t>
      </w:r>
      <w:proofErr w:type="gramStart"/>
      <w:r w:rsidRPr="009F317F">
        <w:rPr>
          <w:rFonts w:asciiTheme="majorBidi" w:hAnsiTheme="majorBidi" w:cstheme="majorBidi"/>
        </w:rPr>
        <w:t>cara</w:t>
      </w:r>
      <w:proofErr w:type="gramEnd"/>
      <w:r w:rsidRPr="009F317F">
        <w:rPr>
          <w:rFonts w:asciiTheme="majorBidi" w:hAnsiTheme="majorBidi" w:cstheme="majorBidi"/>
        </w:rPr>
        <w:t xml:space="preserve"> berpikir seseorang baik secara langsung maupun tidak langsung, dan pengaruh ini sering kali tidak disadari oleh individu yang mengalaminya.</w:t>
      </w:r>
      <w:r w:rsidRPr="009F317F">
        <w:rPr>
          <w:rStyle w:val="FootnoteReference"/>
          <w:rFonts w:asciiTheme="majorBidi" w:hAnsiTheme="majorBidi" w:cstheme="majorBidi"/>
        </w:rPr>
        <w:footnoteReference w:id="8"/>
      </w:r>
    </w:p>
    <w:p w14:paraId="606BFDE9" w14:textId="77777777" w:rsidR="0081554D" w:rsidRPr="009F317F" w:rsidRDefault="0081554D" w:rsidP="009F317F">
      <w:pPr>
        <w:pStyle w:val="ListParagraph"/>
        <w:spacing w:line="360" w:lineRule="auto"/>
        <w:ind w:firstLine="720"/>
        <w:jc w:val="both"/>
        <w:rPr>
          <w:rFonts w:asciiTheme="majorBidi" w:hAnsiTheme="majorBidi" w:cstheme="majorBidi"/>
        </w:rPr>
      </w:pPr>
    </w:p>
    <w:p w14:paraId="1E1C30F0" w14:textId="701286A2" w:rsidR="00862964" w:rsidRPr="009F317F" w:rsidRDefault="0081554D" w:rsidP="009F317F">
      <w:pPr>
        <w:pStyle w:val="Heading3"/>
        <w:numPr>
          <w:ilvl w:val="0"/>
          <w:numId w:val="28"/>
        </w:numPr>
        <w:spacing w:line="360" w:lineRule="auto"/>
        <w:jc w:val="both"/>
        <w:rPr>
          <w:rFonts w:asciiTheme="majorBidi" w:hAnsiTheme="majorBidi"/>
          <w:szCs w:val="24"/>
        </w:rPr>
      </w:pPr>
      <w:bookmarkStart w:id="27" w:name="_Toc238216648"/>
      <w:r w:rsidRPr="009F317F">
        <w:rPr>
          <w:rFonts w:asciiTheme="majorBidi" w:hAnsiTheme="majorBidi"/>
          <w:szCs w:val="24"/>
        </w:rPr>
        <w:lastRenderedPageBreak/>
        <w:t>Faktor Budaya</w:t>
      </w:r>
      <w:bookmarkEnd w:id="27"/>
    </w:p>
    <w:p w14:paraId="0BA751B9" w14:textId="54B73173" w:rsidR="0081554D" w:rsidRPr="009F317F" w:rsidRDefault="0081554D" w:rsidP="009F317F">
      <w:pPr>
        <w:pStyle w:val="ListParagraph"/>
        <w:spacing w:line="360" w:lineRule="auto"/>
        <w:ind w:firstLine="720"/>
        <w:jc w:val="both"/>
        <w:rPr>
          <w:rFonts w:asciiTheme="majorBidi" w:hAnsiTheme="majorBidi" w:cstheme="majorBidi"/>
        </w:rPr>
      </w:pPr>
      <w:r w:rsidRPr="009F317F">
        <w:rPr>
          <w:rFonts w:asciiTheme="majorBidi" w:hAnsiTheme="majorBidi" w:cstheme="majorBidi"/>
        </w:rPr>
        <w:t xml:space="preserve">Budaya memberikan kerangka nilai dan </w:t>
      </w:r>
      <w:proofErr w:type="gramStart"/>
      <w:r w:rsidRPr="009F317F">
        <w:rPr>
          <w:rFonts w:asciiTheme="majorBidi" w:hAnsiTheme="majorBidi" w:cstheme="majorBidi"/>
        </w:rPr>
        <w:t>norma</w:t>
      </w:r>
      <w:proofErr w:type="gramEnd"/>
      <w:r w:rsidRPr="009F317F">
        <w:rPr>
          <w:rFonts w:asciiTheme="majorBidi" w:hAnsiTheme="majorBidi" w:cstheme="majorBidi"/>
        </w:rPr>
        <w:t xml:space="preserve"> yang menjadi acuan berperilaku bagi individu dalam suatu komunitas. Nilai budaya diwariskan melalui keluarga dan institusi sosial, kemudian terinternalisasi menjadi bagian dari kepribadian seseorang memengaruhi </w:t>
      </w:r>
      <w:proofErr w:type="gramStart"/>
      <w:r w:rsidRPr="009F317F">
        <w:rPr>
          <w:rFonts w:asciiTheme="majorBidi" w:hAnsiTheme="majorBidi" w:cstheme="majorBidi"/>
        </w:rPr>
        <w:t>cara</w:t>
      </w:r>
      <w:proofErr w:type="gramEnd"/>
      <w:r w:rsidRPr="009F317F">
        <w:rPr>
          <w:rFonts w:asciiTheme="majorBidi" w:hAnsiTheme="majorBidi" w:cstheme="majorBidi"/>
        </w:rPr>
        <w:t xml:space="preserve"> pandang, kebiasaan, dan standar moral yang dipegang dalam kehidupan sehari-hari.</w:t>
      </w:r>
    </w:p>
    <w:p w14:paraId="3BCB68AB" w14:textId="77777777" w:rsidR="0081554D" w:rsidRPr="009F317F" w:rsidRDefault="0081554D" w:rsidP="009F317F">
      <w:pPr>
        <w:pStyle w:val="ListParagraph"/>
        <w:spacing w:line="360" w:lineRule="auto"/>
        <w:ind w:firstLine="720"/>
        <w:jc w:val="both"/>
        <w:rPr>
          <w:rFonts w:asciiTheme="majorBidi" w:hAnsiTheme="majorBidi" w:cstheme="majorBidi"/>
        </w:rPr>
      </w:pPr>
    </w:p>
    <w:p w14:paraId="459CF878" w14:textId="30041369" w:rsidR="0081554D" w:rsidRPr="009F317F" w:rsidRDefault="0081554D" w:rsidP="009F317F">
      <w:pPr>
        <w:pStyle w:val="Heading3"/>
        <w:numPr>
          <w:ilvl w:val="0"/>
          <w:numId w:val="28"/>
        </w:numPr>
        <w:spacing w:line="360" w:lineRule="auto"/>
        <w:jc w:val="both"/>
        <w:rPr>
          <w:rFonts w:asciiTheme="majorBidi" w:hAnsiTheme="majorBidi"/>
          <w:szCs w:val="24"/>
        </w:rPr>
      </w:pPr>
      <w:bookmarkStart w:id="28" w:name="_Toc238216649"/>
      <w:r w:rsidRPr="009F317F">
        <w:rPr>
          <w:rFonts w:asciiTheme="majorBidi" w:hAnsiTheme="majorBidi"/>
          <w:szCs w:val="24"/>
        </w:rPr>
        <w:t>Faktor Pengalaman Hidup</w:t>
      </w:r>
      <w:bookmarkEnd w:id="28"/>
    </w:p>
    <w:p w14:paraId="6106756C" w14:textId="0B6C8875" w:rsidR="0081554D" w:rsidRPr="009F317F" w:rsidRDefault="0004758D" w:rsidP="009F317F">
      <w:pPr>
        <w:spacing w:line="360" w:lineRule="auto"/>
        <w:ind w:left="720" w:firstLine="720"/>
        <w:jc w:val="both"/>
        <w:rPr>
          <w:rFonts w:asciiTheme="majorBidi" w:hAnsiTheme="majorBidi" w:cstheme="majorBidi"/>
        </w:rPr>
      </w:pPr>
      <w:r w:rsidRPr="009F317F">
        <w:rPr>
          <w:rFonts w:asciiTheme="majorBidi" w:hAnsiTheme="majorBidi" w:cstheme="majorBidi"/>
        </w:rPr>
        <w:t xml:space="preserve">Pengalaman yang dialami seseorang sepanjang </w:t>
      </w:r>
      <w:proofErr w:type="gramStart"/>
      <w:r w:rsidRPr="009F317F">
        <w:rPr>
          <w:rFonts w:asciiTheme="majorBidi" w:hAnsiTheme="majorBidi" w:cstheme="majorBidi"/>
        </w:rPr>
        <w:t>hidupnya  baik</w:t>
      </w:r>
      <w:proofErr w:type="gramEnd"/>
      <w:r w:rsidRPr="009F317F">
        <w:rPr>
          <w:rFonts w:asciiTheme="majorBidi" w:hAnsiTheme="majorBidi" w:cstheme="majorBidi"/>
        </w:rPr>
        <w:t xml:space="preserve"> pengalaman menyenangkan maupun peristiwa sulit turut membentuk cara individu merespons situasi di masa depan. Konsep epigenetik bahkan menunjukkan bahwa pengalaman hidup dapat memengaruhi </w:t>
      </w:r>
      <w:proofErr w:type="gramStart"/>
      <w:r w:rsidRPr="009F317F">
        <w:rPr>
          <w:rFonts w:asciiTheme="majorBidi" w:hAnsiTheme="majorBidi" w:cstheme="majorBidi"/>
        </w:rPr>
        <w:t>cara</w:t>
      </w:r>
      <w:proofErr w:type="gramEnd"/>
      <w:r w:rsidRPr="009F317F">
        <w:rPr>
          <w:rFonts w:asciiTheme="majorBidi" w:hAnsiTheme="majorBidi" w:cstheme="majorBidi"/>
        </w:rPr>
        <w:t xml:space="preserve"> gen diekspresikan tanpa mengubah sekuens DNA itu sendiri, yang menegaskan adanya interaksi kompleks antara faktor bawaan (nature) dan faktor lingkungan (nurture) dalam pembentukan kepribadian.</w:t>
      </w:r>
      <w:r w:rsidRPr="009F317F">
        <w:rPr>
          <w:rStyle w:val="FootnoteReference"/>
          <w:rFonts w:asciiTheme="majorBidi" w:hAnsiTheme="majorBidi" w:cstheme="majorBidi"/>
        </w:rPr>
        <w:footnoteReference w:id="9"/>
      </w:r>
    </w:p>
    <w:p w14:paraId="5CD0DA08" w14:textId="534940D8" w:rsidR="0045649F" w:rsidRPr="009F317F" w:rsidRDefault="0045649F" w:rsidP="009F317F">
      <w:pPr>
        <w:pStyle w:val="NormalWeb"/>
        <w:spacing w:line="360" w:lineRule="auto"/>
        <w:ind w:left="360"/>
        <w:jc w:val="both"/>
        <w:rPr>
          <w:rFonts w:asciiTheme="majorBidi" w:hAnsiTheme="majorBidi" w:cstheme="majorBidi"/>
        </w:rPr>
      </w:pPr>
    </w:p>
    <w:p w14:paraId="61894228" w14:textId="77777777" w:rsidR="0004758D" w:rsidRPr="009F317F" w:rsidRDefault="0004758D" w:rsidP="009F317F">
      <w:pPr>
        <w:pStyle w:val="NormalWeb"/>
        <w:spacing w:line="360" w:lineRule="auto"/>
        <w:ind w:left="360"/>
        <w:jc w:val="both"/>
        <w:rPr>
          <w:rFonts w:asciiTheme="majorBidi" w:hAnsiTheme="majorBidi" w:cstheme="majorBidi"/>
        </w:rPr>
      </w:pPr>
    </w:p>
    <w:p w14:paraId="6670ED73" w14:textId="77777777" w:rsidR="0004758D" w:rsidRPr="009F317F" w:rsidRDefault="0004758D" w:rsidP="009F317F">
      <w:pPr>
        <w:pStyle w:val="NormalWeb"/>
        <w:spacing w:line="360" w:lineRule="auto"/>
        <w:ind w:left="360"/>
        <w:jc w:val="both"/>
        <w:rPr>
          <w:rFonts w:asciiTheme="majorBidi" w:hAnsiTheme="majorBidi" w:cstheme="majorBidi"/>
        </w:rPr>
      </w:pPr>
    </w:p>
    <w:p w14:paraId="0D3D904A" w14:textId="77777777" w:rsidR="0004758D" w:rsidRPr="009F317F" w:rsidRDefault="0004758D" w:rsidP="009F317F">
      <w:pPr>
        <w:pStyle w:val="NormalWeb"/>
        <w:spacing w:line="360" w:lineRule="auto"/>
        <w:ind w:left="360"/>
        <w:jc w:val="both"/>
        <w:rPr>
          <w:rFonts w:asciiTheme="majorBidi" w:hAnsiTheme="majorBidi" w:cstheme="majorBidi"/>
        </w:rPr>
      </w:pPr>
    </w:p>
    <w:p w14:paraId="43752C30" w14:textId="77777777" w:rsidR="0004758D" w:rsidRPr="009F317F" w:rsidRDefault="0004758D" w:rsidP="009F317F">
      <w:pPr>
        <w:pStyle w:val="NormalWeb"/>
        <w:spacing w:line="360" w:lineRule="auto"/>
        <w:ind w:left="360"/>
        <w:jc w:val="both"/>
        <w:rPr>
          <w:rFonts w:asciiTheme="majorBidi" w:hAnsiTheme="majorBidi" w:cstheme="majorBidi"/>
        </w:rPr>
      </w:pPr>
    </w:p>
    <w:p w14:paraId="7E86F94A" w14:textId="77777777" w:rsidR="009F317F" w:rsidRPr="009F317F" w:rsidRDefault="009F317F" w:rsidP="009F317F">
      <w:pPr>
        <w:pStyle w:val="NormalWeb"/>
        <w:spacing w:line="360" w:lineRule="auto"/>
        <w:ind w:left="360"/>
        <w:jc w:val="both"/>
        <w:rPr>
          <w:rFonts w:asciiTheme="majorBidi" w:hAnsiTheme="majorBidi" w:cstheme="majorBidi"/>
        </w:rPr>
      </w:pPr>
    </w:p>
    <w:p w14:paraId="46E9F68B" w14:textId="77777777" w:rsidR="0045649F" w:rsidRPr="009F317F" w:rsidRDefault="0045649F" w:rsidP="009F317F">
      <w:pPr>
        <w:pStyle w:val="NormalWeb"/>
        <w:spacing w:line="360" w:lineRule="auto"/>
        <w:jc w:val="both"/>
        <w:rPr>
          <w:rFonts w:asciiTheme="majorBidi" w:hAnsiTheme="majorBidi" w:cstheme="majorBidi"/>
        </w:rPr>
      </w:pPr>
    </w:p>
    <w:p w14:paraId="2DCE5310" w14:textId="1A1D9B8C" w:rsidR="004E733A" w:rsidRPr="009F317F" w:rsidRDefault="004E733A" w:rsidP="008162B8">
      <w:pPr>
        <w:pStyle w:val="Heading1"/>
        <w:spacing w:line="360" w:lineRule="auto"/>
        <w:rPr>
          <w:rFonts w:asciiTheme="majorBidi" w:hAnsiTheme="majorBidi" w:cstheme="majorBidi"/>
          <w:sz w:val="24"/>
          <w:szCs w:val="24"/>
        </w:rPr>
      </w:pPr>
      <w:bookmarkStart w:id="29" w:name="_Toc238216650"/>
      <w:r w:rsidRPr="009F317F">
        <w:rPr>
          <w:rFonts w:asciiTheme="majorBidi" w:hAnsiTheme="majorBidi" w:cstheme="majorBidi"/>
          <w:sz w:val="24"/>
          <w:szCs w:val="24"/>
        </w:rPr>
        <w:lastRenderedPageBreak/>
        <w:t>BAB III</w:t>
      </w:r>
      <w:bookmarkEnd w:id="29"/>
    </w:p>
    <w:p w14:paraId="66CE9F20" w14:textId="7FD2651E" w:rsidR="0045649F" w:rsidRPr="008162B8" w:rsidRDefault="0045649F" w:rsidP="008162B8">
      <w:pPr>
        <w:pStyle w:val="Heading1"/>
        <w:spacing w:line="360" w:lineRule="auto"/>
        <w:rPr>
          <w:rFonts w:asciiTheme="majorBidi" w:hAnsiTheme="majorBidi" w:cstheme="majorBidi"/>
          <w:sz w:val="24"/>
          <w:szCs w:val="24"/>
          <w:lang w:val="en-US"/>
        </w:rPr>
      </w:pPr>
      <w:bookmarkStart w:id="30" w:name="_Toc238216651"/>
      <w:r w:rsidRPr="009F317F">
        <w:rPr>
          <w:rFonts w:asciiTheme="majorBidi" w:hAnsiTheme="majorBidi" w:cstheme="majorBidi"/>
          <w:sz w:val="24"/>
          <w:szCs w:val="24"/>
        </w:rPr>
        <w:t>PENUTUP</w:t>
      </w:r>
      <w:bookmarkEnd w:id="30"/>
    </w:p>
    <w:p w14:paraId="5FE6117B" w14:textId="1159E935" w:rsidR="0045649F" w:rsidRPr="009F317F" w:rsidRDefault="0045649F" w:rsidP="009F317F">
      <w:pPr>
        <w:pStyle w:val="Heading2"/>
        <w:numPr>
          <w:ilvl w:val="0"/>
          <w:numId w:val="29"/>
        </w:numPr>
        <w:spacing w:line="360" w:lineRule="auto"/>
        <w:rPr>
          <w:rFonts w:asciiTheme="majorBidi" w:hAnsiTheme="majorBidi" w:cstheme="majorBidi"/>
        </w:rPr>
      </w:pPr>
      <w:bookmarkStart w:id="31" w:name="_Toc238216652"/>
      <w:r w:rsidRPr="009F317F">
        <w:rPr>
          <w:rFonts w:asciiTheme="majorBidi" w:hAnsiTheme="majorBidi" w:cstheme="majorBidi"/>
        </w:rPr>
        <w:t>Kesimpulan</w:t>
      </w:r>
      <w:bookmarkEnd w:id="31"/>
    </w:p>
    <w:p w14:paraId="15B1CA9E" w14:textId="7112BA66" w:rsidR="005948F5" w:rsidRPr="009F317F" w:rsidRDefault="0004758D" w:rsidP="009F317F">
      <w:pPr>
        <w:spacing w:line="360" w:lineRule="auto"/>
        <w:ind w:firstLine="360"/>
        <w:jc w:val="both"/>
        <w:rPr>
          <w:rFonts w:asciiTheme="majorBidi" w:hAnsiTheme="majorBidi" w:cstheme="majorBidi"/>
        </w:rPr>
      </w:pPr>
      <w:r w:rsidRPr="009F317F">
        <w:rPr>
          <w:rFonts w:asciiTheme="majorBidi" w:hAnsiTheme="majorBidi" w:cstheme="majorBidi"/>
        </w:rPr>
        <w:t xml:space="preserve">Berdasarkan pembahasan yang telah diuraikan pada </w:t>
      </w:r>
      <w:proofErr w:type="gramStart"/>
      <w:r w:rsidRPr="009F317F">
        <w:rPr>
          <w:rFonts w:asciiTheme="majorBidi" w:hAnsiTheme="majorBidi" w:cstheme="majorBidi"/>
        </w:rPr>
        <w:t>bab</w:t>
      </w:r>
      <w:proofErr w:type="gramEnd"/>
      <w:r w:rsidRPr="009F317F">
        <w:rPr>
          <w:rFonts w:asciiTheme="majorBidi" w:hAnsiTheme="majorBidi" w:cstheme="majorBidi"/>
        </w:rPr>
        <w:t xml:space="preserve"> sebelumnya, dapat disimpulkan bahwa kepribadian merupakan keseluruhan sikap, perilaku, pola pikir, perasaan, dan karakter yang membedakan satu individu dengan individu lain. Secara umum, kepribadian dipahami sebagai organisasi dinamis dalam diri seseorang yang menentukan caranya menyesuaikan diri dengan lingkungan, sementara dalam perspektif Islam, kepribadian atau </w:t>
      </w:r>
      <w:r w:rsidRPr="009F317F">
        <w:rPr>
          <w:rFonts w:asciiTheme="majorBidi" w:hAnsiTheme="majorBidi" w:cstheme="majorBidi"/>
          <w:i/>
          <w:iCs/>
        </w:rPr>
        <w:t>syakhshiyah</w:t>
      </w:r>
      <w:r w:rsidRPr="009F317F">
        <w:rPr>
          <w:rFonts w:asciiTheme="majorBidi" w:hAnsiTheme="majorBidi" w:cstheme="majorBidi"/>
        </w:rPr>
        <w:t xml:space="preserve"> dipahami sebagai hasil integrasi tiga unsur jiwa manusia, yaitu kalbu, akal, dan nafsu, yang bersama-sama membentuk tingkah laku seseorang. Baik dari sudut pandang umum maupun Islam, terdapat kesepakatan bahwa kepribadian bukan sesuatu yang muncul secara instan, melainkan terbentuk melalui proses panjang sepanjang kehidupan seseorang.</w:t>
      </w:r>
    </w:p>
    <w:p w14:paraId="050B64AD" w14:textId="3BF5ED82" w:rsidR="0004758D" w:rsidRPr="009F317F" w:rsidRDefault="0004758D"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Pembentukan kepribadian tersebut dipengaruhi oleh perpaduan antara faktor bawaan atau hereditas dan faktor lingkungan.</w:t>
      </w:r>
      <w:proofErr w:type="gramEnd"/>
      <w:r w:rsidRPr="009F317F">
        <w:rPr>
          <w:rFonts w:asciiTheme="majorBidi" w:hAnsiTheme="majorBidi" w:cstheme="majorBidi"/>
        </w:rPr>
        <w:t xml:space="preserve"> Di antara faktor lingkungan yang paling berpengaruh adalah keluarga, yang berperan sebagai lingkungan pertama dan paling menentukan terutama melalui pola asuh orang tua, kemudian disusul oleh pendidikan yang melanjutkan penanaman nilai dari rumah ke lingkungan sekolah. Selain itu, lingkungan sosial atau pergaulan turut memberikan pengaruh yang semakin besar seiring bertambahnya </w:t>
      </w:r>
      <w:proofErr w:type="gramStart"/>
      <w:r w:rsidRPr="009F317F">
        <w:rPr>
          <w:rFonts w:asciiTheme="majorBidi" w:hAnsiTheme="majorBidi" w:cstheme="majorBidi"/>
        </w:rPr>
        <w:t>usia</w:t>
      </w:r>
      <w:proofErr w:type="gramEnd"/>
      <w:r w:rsidRPr="009F317F">
        <w:rPr>
          <w:rFonts w:asciiTheme="majorBidi" w:hAnsiTheme="majorBidi" w:cstheme="majorBidi"/>
        </w:rPr>
        <w:t xml:space="preserve"> seseorang, khususnya pada masa remaja, sementara budaya memberikan kerangka nilai dan norma yang menjadi acuan berperilaku bagi setiap individu dalam suatu komunitas. Pengalaman hidup yang dialami sepanjang perjalanan hidup seseorang juga turut membentuk </w:t>
      </w:r>
      <w:proofErr w:type="gramStart"/>
      <w:r w:rsidRPr="009F317F">
        <w:rPr>
          <w:rFonts w:asciiTheme="majorBidi" w:hAnsiTheme="majorBidi" w:cstheme="majorBidi"/>
        </w:rPr>
        <w:t>cara</w:t>
      </w:r>
      <w:proofErr w:type="gramEnd"/>
      <w:r w:rsidRPr="009F317F">
        <w:rPr>
          <w:rFonts w:asciiTheme="majorBidi" w:hAnsiTheme="majorBidi" w:cstheme="majorBidi"/>
        </w:rPr>
        <w:t xml:space="preserve"> individu tersebut merespons berbagai situasi di masa depan. </w:t>
      </w:r>
      <w:proofErr w:type="gramStart"/>
      <w:r w:rsidRPr="009F317F">
        <w:rPr>
          <w:rFonts w:asciiTheme="majorBidi" w:hAnsiTheme="majorBidi" w:cstheme="majorBidi"/>
        </w:rPr>
        <w:t>Kelima faktor ini pada dasarnya tidak berdiri sendiri-sendiri, melainkan saling berkaitan dan bekerja secara bersamaan dalam membentuk kepribadian seseorang secara utuh.</w:t>
      </w:r>
      <w:proofErr w:type="gramEnd"/>
    </w:p>
    <w:p w14:paraId="5E957A97" w14:textId="73C54AED" w:rsidR="005948F5" w:rsidRPr="009F317F" w:rsidRDefault="0004758D" w:rsidP="009F317F">
      <w:pPr>
        <w:spacing w:line="360" w:lineRule="auto"/>
        <w:ind w:firstLine="360"/>
        <w:jc w:val="both"/>
        <w:rPr>
          <w:rFonts w:asciiTheme="majorBidi" w:hAnsiTheme="majorBidi" w:cstheme="majorBidi"/>
        </w:rPr>
      </w:pPr>
      <w:proofErr w:type="gramStart"/>
      <w:r w:rsidRPr="009F317F">
        <w:rPr>
          <w:rFonts w:asciiTheme="majorBidi" w:hAnsiTheme="majorBidi" w:cstheme="majorBidi"/>
        </w:rPr>
        <w:t>Kepribadian dan akhlak pada dasarnya memiliki hubungan yang sangat erat, karena kepribadian menjadi dasar bagi munculnya perilaku seseorang.</w:t>
      </w:r>
      <w:proofErr w:type="gramEnd"/>
      <w:r w:rsidRPr="009F317F">
        <w:rPr>
          <w:rFonts w:asciiTheme="majorBidi" w:hAnsiTheme="majorBidi" w:cstheme="majorBidi"/>
        </w:rPr>
        <w:t xml:space="preserve"> Seseorang </w:t>
      </w:r>
      <w:r w:rsidRPr="009F317F">
        <w:rPr>
          <w:rFonts w:asciiTheme="majorBidi" w:hAnsiTheme="majorBidi" w:cstheme="majorBidi"/>
        </w:rPr>
        <w:lastRenderedPageBreak/>
        <w:t xml:space="preserve">yang memiliki kepribadian positif, misalnya memiliki rasa tanggung jawab atau empati, </w:t>
      </w:r>
      <w:proofErr w:type="gramStart"/>
      <w:r w:rsidRPr="009F317F">
        <w:rPr>
          <w:rFonts w:asciiTheme="majorBidi" w:hAnsiTheme="majorBidi" w:cstheme="majorBidi"/>
        </w:rPr>
        <w:t>akan</w:t>
      </w:r>
      <w:proofErr w:type="gramEnd"/>
      <w:r w:rsidRPr="009F317F">
        <w:rPr>
          <w:rFonts w:asciiTheme="majorBidi" w:hAnsiTheme="majorBidi" w:cstheme="majorBidi"/>
        </w:rPr>
        <w:t xml:space="preserve"> lebih mudah menerapkan akhlak yang baik dalam kehidupan sehari-hari, seperti sikap jujur, amanah, dan kepedulian terhadap sesama. </w:t>
      </w:r>
      <w:proofErr w:type="gramStart"/>
      <w:r w:rsidRPr="009F317F">
        <w:rPr>
          <w:rFonts w:asciiTheme="majorBidi" w:hAnsiTheme="majorBidi" w:cstheme="majorBidi"/>
        </w:rPr>
        <w:t>Meskipun demikian, pembentukan akhlak tidak cukup hanya dengan memberikan pengetahuan tentang mana yang baik dan buruk, tetapi juga membutuhkan pembiasaan serta keteladanan yang dilakukan secara konsisten agar nilai-nilai tersebut benar-benar melekat dan menjadi bagian dari kepribadian seseorang.</w:t>
      </w:r>
      <w:proofErr w:type="gramEnd"/>
      <w:r w:rsidRPr="009F317F">
        <w:rPr>
          <w:rFonts w:asciiTheme="majorBidi" w:hAnsiTheme="majorBidi" w:cstheme="majorBidi"/>
        </w:rPr>
        <w:t xml:space="preserve"> Di era modern, tantangan seperti pengaruh teknologi dan media sosial membuat proses pembentukan kepribadian dan akhlak ini menjadi semakin penting untuk diperhatikan, khususnya bagi generasi muda yang tengah berada dalam masa perkembangan. Secara keseluruhan, dapat disimpulkan bahwa kepribadian yang dibangun di atas fondasi yang baik, melalui keluarga, pendidikan, lingkungan, budaya, dan pengalaman hidup yang positif, </w:t>
      </w:r>
      <w:proofErr w:type="gramStart"/>
      <w:r w:rsidRPr="009F317F">
        <w:rPr>
          <w:rFonts w:asciiTheme="majorBidi" w:hAnsiTheme="majorBidi" w:cstheme="majorBidi"/>
        </w:rPr>
        <w:t>akan</w:t>
      </w:r>
      <w:proofErr w:type="gramEnd"/>
      <w:r w:rsidRPr="009F317F">
        <w:rPr>
          <w:rFonts w:asciiTheme="majorBidi" w:hAnsiTheme="majorBidi" w:cstheme="majorBidi"/>
        </w:rPr>
        <w:t xml:space="preserve"> menjadi landasan yang kuat bagi terbentuknya akhlak yang mulia dalam diri seseorang.</w:t>
      </w:r>
    </w:p>
    <w:p w14:paraId="2517A309" w14:textId="41BA8308" w:rsidR="0045649F" w:rsidRPr="009F317F" w:rsidRDefault="0045649F" w:rsidP="009F317F">
      <w:pPr>
        <w:pStyle w:val="Heading2"/>
        <w:numPr>
          <w:ilvl w:val="0"/>
          <w:numId w:val="29"/>
        </w:numPr>
        <w:spacing w:line="360" w:lineRule="auto"/>
        <w:rPr>
          <w:rFonts w:asciiTheme="majorBidi" w:hAnsiTheme="majorBidi" w:cstheme="majorBidi"/>
        </w:rPr>
      </w:pPr>
      <w:bookmarkStart w:id="32" w:name="_Toc238216653"/>
      <w:r w:rsidRPr="009F317F">
        <w:rPr>
          <w:rFonts w:asciiTheme="majorBidi" w:hAnsiTheme="majorBidi" w:cstheme="majorBidi"/>
        </w:rPr>
        <w:t>Saran</w:t>
      </w:r>
      <w:bookmarkEnd w:id="32"/>
    </w:p>
    <w:p w14:paraId="20BE9E34" w14:textId="457E1B32" w:rsidR="006D06DF" w:rsidRPr="009F317F" w:rsidRDefault="006D06DF" w:rsidP="008162B8">
      <w:pPr>
        <w:spacing w:line="360" w:lineRule="auto"/>
        <w:ind w:firstLine="360"/>
        <w:jc w:val="both"/>
        <w:rPr>
          <w:rFonts w:asciiTheme="majorBidi" w:hAnsiTheme="majorBidi" w:cstheme="majorBidi"/>
        </w:rPr>
      </w:pPr>
      <w:proofErr w:type="gramStart"/>
      <w:r w:rsidRPr="009F317F">
        <w:rPr>
          <w:rFonts w:asciiTheme="majorBidi" w:hAnsiTheme="majorBidi" w:cstheme="majorBidi"/>
        </w:rPr>
        <w:t>Berdasarkan kesimpulan tersebut, penulis memberikan beberapa saran yang diharapkan dapat bermanfaat bagi berbagai pihak.</w:t>
      </w:r>
      <w:proofErr w:type="gramEnd"/>
      <w:r w:rsidRPr="009F317F">
        <w:rPr>
          <w:rFonts w:asciiTheme="majorBidi" w:hAnsiTheme="majorBidi" w:cstheme="majorBidi"/>
        </w:rPr>
        <w:t xml:space="preserve"> Bagi orang tua, disarankan untuk menerapkan pola asuh yang seimbang dan demokratis, mengingat keluarga merupakan fondasi utama dalam pembentukan kepribadian anak sejak </w:t>
      </w:r>
      <w:proofErr w:type="gramStart"/>
      <w:r w:rsidRPr="009F317F">
        <w:rPr>
          <w:rFonts w:asciiTheme="majorBidi" w:hAnsiTheme="majorBidi" w:cstheme="majorBidi"/>
        </w:rPr>
        <w:t>usia</w:t>
      </w:r>
      <w:proofErr w:type="gramEnd"/>
      <w:r w:rsidRPr="009F317F">
        <w:rPr>
          <w:rFonts w:asciiTheme="majorBidi" w:hAnsiTheme="majorBidi" w:cstheme="majorBidi"/>
        </w:rPr>
        <w:t xml:space="preserve"> dini. </w:t>
      </w:r>
      <w:proofErr w:type="gramStart"/>
      <w:r w:rsidRPr="009F317F">
        <w:rPr>
          <w:rFonts w:asciiTheme="majorBidi" w:hAnsiTheme="majorBidi" w:cstheme="majorBidi"/>
        </w:rPr>
        <w:t>Bagi lembaga pendidikan, perlu terus memperkuat pendidikan karakter dan akhlak secara konsisten, tidak hanya melalui pengajaran teori semata, tetapi juga melalui keteladanan nyata dari para pendidik kepada peserta didiknya.</w:t>
      </w:r>
      <w:proofErr w:type="gramEnd"/>
      <w:r w:rsidRPr="009F317F">
        <w:rPr>
          <w:rFonts w:asciiTheme="majorBidi" w:hAnsiTheme="majorBidi" w:cstheme="majorBidi"/>
        </w:rPr>
        <w:t xml:space="preserve"> </w:t>
      </w:r>
      <w:proofErr w:type="gramStart"/>
      <w:r w:rsidRPr="009F317F">
        <w:rPr>
          <w:rFonts w:asciiTheme="majorBidi" w:hAnsiTheme="majorBidi" w:cstheme="majorBidi"/>
        </w:rPr>
        <w:t>Bagi generasi muda, penting untuk lebih selektif dalam memilih lingkungan pergaulan serta bersikap bijak dalam menyaring pengaruh dari media sosial dan teknologi, agar kepribadian yang terbentuk tetap sejalan dengan nilai-nilai moral dan ajaran agama.</w:t>
      </w:r>
      <w:proofErr w:type="gramEnd"/>
      <w:r w:rsidRPr="009F317F">
        <w:rPr>
          <w:rFonts w:asciiTheme="majorBidi" w:hAnsiTheme="majorBidi" w:cstheme="majorBidi"/>
        </w:rPr>
        <w:t xml:space="preserve"> Adapun bagi penelitian selanjutnya, diharapkan dapat mengembangkan pembahasan ini dengan pendekatan penelitian lapangan, bukan hanya sebatas studi pustaka, sehingga diperoleh data yang lebih konkret mengenai hubungan antara kepribadian dan akhlak pada kelompok usia atau lingkungan tertentu.</w:t>
      </w:r>
      <w:bookmarkStart w:id="33" w:name="_GoBack"/>
      <w:bookmarkEnd w:id="33"/>
    </w:p>
    <w:p w14:paraId="2D5BFB03" w14:textId="6A050CD6" w:rsidR="00D958B9" w:rsidRPr="009F317F" w:rsidRDefault="00D958B9" w:rsidP="008162B8">
      <w:pPr>
        <w:pStyle w:val="Heading1"/>
        <w:spacing w:line="360" w:lineRule="auto"/>
        <w:rPr>
          <w:rFonts w:asciiTheme="majorBidi" w:hAnsiTheme="majorBidi" w:cstheme="majorBidi"/>
          <w:sz w:val="24"/>
          <w:szCs w:val="24"/>
        </w:rPr>
      </w:pPr>
      <w:bookmarkStart w:id="34" w:name="_Toc238216654"/>
      <w:r w:rsidRPr="009F317F">
        <w:rPr>
          <w:rFonts w:asciiTheme="majorBidi" w:hAnsiTheme="majorBidi" w:cstheme="majorBidi"/>
          <w:sz w:val="24"/>
          <w:szCs w:val="24"/>
        </w:rPr>
        <w:lastRenderedPageBreak/>
        <w:t>DAFTAR PUSTAKA</w:t>
      </w:r>
      <w:bookmarkEnd w:id="34"/>
    </w:p>
    <w:p w14:paraId="686A7069" w14:textId="77777777" w:rsidR="006D06DF" w:rsidRPr="009F317F" w:rsidRDefault="006D06DF" w:rsidP="009F317F">
      <w:pPr>
        <w:pStyle w:val="Bibliography"/>
        <w:spacing w:line="360" w:lineRule="auto"/>
        <w:jc w:val="both"/>
        <w:rPr>
          <w:rFonts w:asciiTheme="majorBidi" w:hAnsiTheme="majorBidi" w:cstheme="majorBidi"/>
        </w:rPr>
      </w:pPr>
      <w:r w:rsidRPr="009F317F">
        <w:rPr>
          <w:rFonts w:asciiTheme="majorBidi" w:hAnsiTheme="majorBidi" w:cstheme="majorBidi"/>
        </w:rPr>
        <w:fldChar w:fldCharType="begin"/>
      </w:r>
      <w:r w:rsidRPr="009F317F">
        <w:rPr>
          <w:rFonts w:asciiTheme="majorBidi" w:hAnsiTheme="majorBidi" w:cstheme="majorBidi"/>
        </w:rPr>
        <w:instrText xml:space="preserve"> ADDIN ZOTERO_BIBL {"uncited":[],"omitted":[],"custom":[]} CSL_BIBLIOGRAPHY </w:instrText>
      </w:r>
      <w:r w:rsidRPr="009F317F">
        <w:rPr>
          <w:rFonts w:asciiTheme="majorBidi" w:hAnsiTheme="majorBidi" w:cstheme="majorBidi"/>
        </w:rPr>
        <w:fldChar w:fldCharType="separate"/>
      </w:r>
      <w:proofErr w:type="gramStart"/>
      <w:r w:rsidRPr="009F317F">
        <w:rPr>
          <w:rFonts w:asciiTheme="majorBidi" w:hAnsiTheme="majorBidi" w:cstheme="majorBidi"/>
        </w:rPr>
        <w:t>Digital, E. R. A., Dalam Tafsir, and Ayat Al-ahkam Karya.</w:t>
      </w:r>
      <w:proofErr w:type="gramEnd"/>
      <w:r w:rsidRPr="009F317F">
        <w:rPr>
          <w:rFonts w:asciiTheme="majorBidi" w:hAnsiTheme="majorBidi" w:cstheme="majorBidi"/>
        </w:rPr>
        <w:t xml:space="preserve"> </w:t>
      </w:r>
      <w:proofErr w:type="gramStart"/>
      <w:r w:rsidRPr="009F317F">
        <w:rPr>
          <w:rFonts w:asciiTheme="majorBidi" w:hAnsiTheme="majorBidi" w:cstheme="majorBidi"/>
        </w:rPr>
        <w:t>“Telaah Hukum Menutup Aurat Dan Menjaga Pandangan Di Era Digital Dalam Tafsir Ayat Al-Ahkam Karya Ash-Shabuni.”</w:t>
      </w:r>
      <w:proofErr w:type="gramEnd"/>
      <w:r w:rsidRPr="009F317F">
        <w:rPr>
          <w:rFonts w:asciiTheme="majorBidi" w:hAnsiTheme="majorBidi" w:cstheme="majorBidi"/>
        </w:rPr>
        <w:t xml:space="preserve"> </w:t>
      </w:r>
      <w:r w:rsidRPr="009F317F">
        <w:rPr>
          <w:rFonts w:asciiTheme="majorBidi" w:hAnsiTheme="majorBidi" w:cstheme="majorBidi"/>
          <w:i/>
          <w:iCs/>
        </w:rPr>
        <w:t>Jurnal Studi Hukum Islam</w:t>
      </w:r>
      <w:r w:rsidRPr="009F317F">
        <w:rPr>
          <w:rFonts w:asciiTheme="majorBidi" w:hAnsiTheme="majorBidi" w:cstheme="majorBidi"/>
        </w:rPr>
        <w:t xml:space="preserve"> 10, no. 1 (2025): 97–112.</w:t>
      </w:r>
    </w:p>
    <w:p w14:paraId="56676CCC" w14:textId="77777777" w:rsidR="006D06DF" w:rsidRPr="009F317F" w:rsidRDefault="006D06DF" w:rsidP="009F317F">
      <w:pPr>
        <w:pStyle w:val="Bibliography"/>
        <w:spacing w:line="360" w:lineRule="auto"/>
        <w:jc w:val="both"/>
        <w:rPr>
          <w:rFonts w:asciiTheme="majorBidi" w:hAnsiTheme="majorBidi" w:cstheme="majorBidi"/>
        </w:rPr>
      </w:pPr>
      <w:r w:rsidRPr="009F317F">
        <w:rPr>
          <w:rFonts w:asciiTheme="majorBidi" w:hAnsiTheme="majorBidi" w:cstheme="majorBidi"/>
          <w:i/>
          <w:iCs/>
        </w:rPr>
        <w:t>Gordon Allport. Struktur Individu</w:t>
      </w:r>
      <w:r w:rsidRPr="009F317F">
        <w:rPr>
          <w:rFonts w:asciiTheme="majorBidi" w:hAnsiTheme="majorBidi" w:cstheme="majorBidi"/>
        </w:rPr>
        <w:t>. August 12, 2018. https://www.sosiologi79.com/2018/08/gordon-allport-struktur-individu.html.</w:t>
      </w:r>
    </w:p>
    <w:p w14:paraId="58C5A33A" w14:textId="77777777" w:rsidR="006D06DF" w:rsidRPr="009F317F" w:rsidRDefault="006D06DF" w:rsidP="009F317F">
      <w:pPr>
        <w:pStyle w:val="Bibliography"/>
        <w:spacing w:line="360" w:lineRule="auto"/>
        <w:jc w:val="both"/>
        <w:rPr>
          <w:rFonts w:asciiTheme="majorBidi" w:hAnsiTheme="majorBidi" w:cstheme="majorBidi"/>
        </w:rPr>
      </w:pPr>
      <w:proofErr w:type="gramStart"/>
      <w:r w:rsidRPr="009F317F">
        <w:rPr>
          <w:rFonts w:asciiTheme="majorBidi" w:hAnsiTheme="majorBidi" w:cstheme="majorBidi"/>
        </w:rPr>
        <w:t>Hadian, Vini Agustiani, Dewinta Arum Maulida, and Aiman Faiz.</w:t>
      </w:r>
      <w:proofErr w:type="gramEnd"/>
      <w:r w:rsidRPr="009F317F">
        <w:rPr>
          <w:rFonts w:asciiTheme="majorBidi" w:hAnsiTheme="majorBidi" w:cstheme="majorBidi"/>
        </w:rPr>
        <w:t xml:space="preserve"> “Peran Lingkungan Keluarga Dalampembentukan Karakter.” </w:t>
      </w:r>
      <w:r w:rsidRPr="009F317F">
        <w:rPr>
          <w:rFonts w:asciiTheme="majorBidi" w:hAnsiTheme="majorBidi" w:cstheme="majorBidi"/>
          <w:i/>
          <w:iCs/>
        </w:rPr>
        <w:t>Jurnal Education and Development</w:t>
      </w:r>
      <w:r w:rsidRPr="009F317F">
        <w:rPr>
          <w:rFonts w:asciiTheme="majorBidi" w:hAnsiTheme="majorBidi" w:cstheme="majorBidi"/>
        </w:rPr>
        <w:t xml:space="preserve"> 10, no. 1 (2022): 240–46.</w:t>
      </w:r>
    </w:p>
    <w:p w14:paraId="3113CF19" w14:textId="77777777" w:rsidR="006D06DF" w:rsidRPr="009F317F" w:rsidRDefault="006D06DF" w:rsidP="009F317F">
      <w:pPr>
        <w:pStyle w:val="Bibliography"/>
        <w:spacing w:line="360" w:lineRule="auto"/>
        <w:jc w:val="both"/>
        <w:rPr>
          <w:rFonts w:asciiTheme="majorBidi" w:hAnsiTheme="majorBidi" w:cstheme="majorBidi"/>
        </w:rPr>
      </w:pPr>
      <w:r w:rsidRPr="009F317F">
        <w:rPr>
          <w:rFonts w:asciiTheme="majorBidi" w:hAnsiTheme="majorBidi" w:cstheme="majorBidi"/>
        </w:rPr>
        <w:t xml:space="preserve">“Lingkungan Berpengaruh Terhadap Kepribadian: Membentuk Karakter Dan Keputusan Hidup.” </w:t>
      </w:r>
      <w:proofErr w:type="gramStart"/>
      <w:r w:rsidRPr="009F317F">
        <w:rPr>
          <w:rFonts w:asciiTheme="majorBidi" w:hAnsiTheme="majorBidi" w:cstheme="majorBidi"/>
        </w:rPr>
        <w:t>Accessed August 21, 2026.</w:t>
      </w:r>
      <w:proofErr w:type="gramEnd"/>
      <w:r w:rsidRPr="009F317F">
        <w:rPr>
          <w:rFonts w:asciiTheme="majorBidi" w:hAnsiTheme="majorBidi" w:cstheme="majorBidi"/>
        </w:rPr>
        <w:t xml:space="preserve"> https://www.liputan6.com/feeds/read/5877022/lingkungan-berpengaruh-terhadap-kepribadian-membentuk-karakter-dan-keputusan-hidup.</w:t>
      </w:r>
    </w:p>
    <w:p w14:paraId="5FFCC28E" w14:textId="77777777" w:rsidR="006D06DF" w:rsidRPr="009F317F" w:rsidRDefault="006D06DF" w:rsidP="009F317F">
      <w:pPr>
        <w:pStyle w:val="Bibliography"/>
        <w:spacing w:line="360" w:lineRule="auto"/>
        <w:jc w:val="both"/>
        <w:rPr>
          <w:rFonts w:asciiTheme="majorBidi" w:hAnsiTheme="majorBidi" w:cstheme="majorBidi"/>
        </w:rPr>
      </w:pPr>
      <w:r w:rsidRPr="009F317F">
        <w:rPr>
          <w:rFonts w:asciiTheme="majorBidi" w:hAnsiTheme="majorBidi" w:cstheme="majorBidi"/>
        </w:rPr>
        <w:t xml:space="preserve">“Lingkungan Berpengaruh Terhadap Kepribadian: Membentuk Karakter Dan Keputusan Hidup.” </w:t>
      </w:r>
      <w:proofErr w:type="gramStart"/>
      <w:r w:rsidRPr="009F317F">
        <w:rPr>
          <w:rFonts w:asciiTheme="majorBidi" w:hAnsiTheme="majorBidi" w:cstheme="majorBidi"/>
        </w:rPr>
        <w:t>Accessed August 21, 2026.</w:t>
      </w:r>
      <w:proofErr w:type="gramEnd"/>
      <w:r w:rsidRPr="009F317F">
        <w:rPr>
          <w:rFonts w:asciiTheme="majorBidi" w:hAnsiTheme="majorBidi" w:cstheme="majorBidi"/>
        </w:rPr>
        <w:t xml:space="preserve"> https://www.liputan6.com/feeds/read/5877022/lingkungan-berpengaruh-terhadap-kepribadian-membentuk-karakter-dan-keputusan-hidup.</w:t>
      </w:r>
    </w:p>
    <w:p w14:paraId="7EC09E92" w14:textId="77777777" w:rsidR="006D06DF" w:rsidRPr="009F317F" w:rsidRDefault="006D06DF" w:rsidP="009F317F">
      <w:pPr>
        <w:pStyle w:val="Bibliography"/>
        <w:spacing w:line="360" w:lineRule="auto"/>
        <w:jc w:val="both"/>
        <w:rPr>
          <w:rFonts w:asciiTheme="majorBidi" w:hAnsiTheme="majorBidi" w:cstheme="majorBidi"/>
        </w:rPr>
      </w:pPr>
      <w:proofErr w:type="gramStart"/>
      <w:r w:rsidRPr="009F317F">
        <w:rPr>
          <w:rFonts w:asciiTheme="majorBidi" w:hAnsiTheme="majorBidi" w:cstheme="majorBidi"/>
        </w:rPr>
        <w:t>Miftah, Mohamad, and Syamsurijal Syamsurijal.</w:t>
      </w:r>
      <w:proofErr w:type="gramEnd"/>
      <w:r w:rsidRPr="009F317F">
        <w:rPr>
          <w:rFonts w:asciiTheme="majorBidi" w:hAnsiTheme="majorBidi" w:cstheme="majorBidi"/>
        </w:rPr>
        <w:t xml:space="preserve"> </w:t>
      </w:r>
      <w:proofErr w:type="gramStart"/>
      <w:r w:rsidRPr="009F317F">
        <w:rPr>
          <w:rFonts w:asciiTheme="majorBidi" w:hAnsiTheme="majorBidi" w:cstheme="majorBidi"/>
        </w:rPr>
        <w:t>“Strategi Pemanfaatan Lingkungan Pendidikan untuk Meningkatkan Motivasi Belajar Siswa.”</w:t>
      </w:r>
      <w:proofErr w:type="gramEnd"/>
      <w:r w:rsidRPr="009F317F">
        <w:rPr>
          <w:rFonts w:asciiTheme="majorBidi" w:hAnsiTheme="majorBidi" w:cstheme="majorBidi"/>
        </w:rPr>
        <w:t xml:space="preserve"> </w:t>
      </w:r>
      <w:r w:rsidRPr="009F317F">
        <w:rPr>
          <w:rFonts w:asciiTheme="majorBidi" w:hAnsiTheme="majorBidi" w:cstheme="majorBidi"/>
          <w:i/>
          <w:iCs/>
        </w:rPr>
        <w:t>Edu Cendikia: Jurnal Ilmiah Kependidikan</w:t>
      </w:r>
      <w:r w:rsidRPr="009F317F">
        <w:rPr>
          <w:rFonts w:asciiTheme="majorBidi" w:hAnsiTheme="majorBidi" w:cstheme="majorBidi"/>
        </w:rPr>
        <w:t xml:space="preserve"> 3, no. 01 (2023): 72–83. https://doi.org/10.47709/educendikia.v3i01.2251.</w:t>
      </w:r>
    </w:p>
    <w:p w14:paraId="3E9030D7" w14:textId="77777777" w:rsidR="006D06DF" w:rsidRPr="009F317F" w:rsidRDefault="006D06DF" w:rsidP="009F317F">
      <w:pPr>
        <w:pStyle w:val="Bibliography"/>
        <w:spacing w:line="360" w:lineRule="auto"/>
        <w:jc w:val="both"/>
        <w:rPr>
          <w:rFonts w:asciiTheme="majorBidi" w:hAnsiTheme="majorBidi" w:cstheme="majorBidi"/>
        </w:rPr>
      </w:pPr>
      <w:r w:rsidRPr="009F317F">
        <w:rPr>
          <w:rFonts w:asciiTheme="majorBidi" w:hAnsiTheme="majorBidi" w:cstheme="majorBidi"/>
        </w:rPr>
        <w:t xml:space="preserve">Mona, &amp;. Afifi Fauzi. </w:t>
      </w:r>
      <w:proofErr w:type="gramStart"/>
      <w:r w:rsidRPr="009F317F">
        <w:rPr>
          <w:rFonts w:asciiTheme="majorBidi" w:hAnsiTheme="majorBidi" w:cstheme="majorBidi"/>
        </w:rPr>
        <w:t xml:space="preserve">(2023). </w:t>
      </w:r>
      <w:r w:rsidRPr="009F317F">
        <w:rPr>
          <w:rFonts w:asciiTheme="majorBidi" w:hAnsiTheme="majorBidi" w:cstheme="majorBidi"/>
          <w:i/>
          <w:iCs/>
        </w:rPr>
        <w:t>Fikih Perempuan Tentang Aurat Dan Busana Muslimah</w:t>
      </w:r>
      <w:r w:rsidRPr="009F317F">
        <w:rPr>
          <w:rFonts w:asciiTheme="majorBidi" w:hAnsiTheme="majorBidi" w:cstheme="majorBidi"/>
        </w:rPr>
        <w:t>.</w:t>
      </w:r>
      <w:proofErr w:type="gramEnd"/>
      <w:r w:rsidRPr="009F317F">
        <w:rPr>
          <w:rFonts w:asciiTheme="majorBidi" w:hAnsiTheme="majorBidi" w:cstheme="majorBidi"/>
        </w:rPr>
        <w:t xml:space="preserve"> </w:t>
      </w:r>
      <w:proofErr w:type="gramStart"/>
      <w:r w:rsidRPr="009F317F">
        <w:rPr>
          <w:rFonts w:asciiTheme="majorBidi" w:hAnsiTheme="majorBidi" w:cstheme="majorBidi"/>
        </w:rPr>
        <w:t>4, no. 2 (2023).</w:t>
      </w:r>
      <w:proofErr w:type="gramEnd"/>
      <w:r w:rsidRPr="009F317F">
        <w:rPr>
          <w:rFonts w:asciiTheme="majorBidi" w:hAnsiTheme="majorBidi" w:cstheme="majorBidi"/>
        </w:rPr>
        <w:t xml:space="preserve"> https://doi.org/https://doi.org/10.58764/j.im.2023.4.51.</w:t>
      </w:r>
    </w:p>
    <w:p w14:paraId="3CAE6DDD" w14:textId="77777777" w:rsidR="006D06DF" w:rsidRPr="009F317F" w:rsidRDefault="006D06DF" w:rsidP="009F317F">
      <w:pPr>
        <w:pStyle w:val="Bibliography"/>
        <w:spacing w:line="360" w:lineRule="auto"/>
        <w:jc w:val="both"/>
        <w:rPr>
          <w:rFonts w:asciiTheme="majorBidi" w:hAnsiTheme="majorBidi" w:cstheme="majorBidi"/>
        </w:rPr>
      </w:pPr>
      <w:proofErr w:type="gramStart"/>
      <w:r w:rsidRPr="009F317F">
        <w:rPr>
          <w:rFonts w:asciiTheme="majorBidi" w:hAnsiTheme="majorBidi" w:cstheme="majorBidi"/>
        </w:rPr>
        <w:lastRenderedPageBreak/>
        <w:t>Nurjanah, Aspi, Dede Nurhida, and Haris Maulana.</w:t>
      </w:r>
      <w:proofErr w:type="gramEnd"/>
      <w:r w:rsidRPr="009F317F">
        <w:rPr>
          <w:rFonts w:asciiTheme="majorBidi" w:hAnsiTheme="majorBidi" w:cstheme="majorBidi"/>
        </w:rPr>
        <w:t xml:space="preserve"> </w:t>
      </w:r>
      <w:proofErr w:type="gramStart"/>
      <w:r w:rsidRPr="009F317F">
        <w:rPr>
          <w:rFonts w:asciiTheme="majorBidi" w:hAnsiTheme="majorBidi" w:cstheme="majorBidi"/>
        </w:rPr>
        <w:t>“Psikologi Kepribadian dalam Perspektif Islam.”</w:t>
      </w:r>
      <w:proofErr w:type="gramEnd"/>
      <w:r w:rsidRPr="009F317F">
        <w:rPr>
          <w:rFonts w:asciiTheme="majorBidi" w:hAnsiTheme="majorBidi" w:cstheme="majorBidi"/>
        </w:rPr>
        <w:t xml:space="preserve"> </w:t>
      </w:r>
      <w:r w:rsidRPr="009F317F">
        <w:rPr>
          <w:rFonts w:asciiTheme="majorBidi" w:hAnsiTheme="majorBidi" w:cstheme="majorBidi"/>
          <w:i/>
          <w:iCs/>
        </w:rPr>
        <w:t>Aksioreligia</w:t>
      </w:r>
      <w:r w:rsidRPr="009F317F">
        <w:rPr>
          <w:rFonts w:asciiTheme="majorBidi" w:hAnsiTheme="majorBidi" w:cstheme="majorBidi"/>
        </w:rPr>
        <w:t xml:space="preserve"> 1, no. 2 (2023): 61–66. https://doi.org/10.59996/aksioreligia.v1i2.255.</w:t>
      </w:r>
    </w:p>
    <w:p w14:paraId="0AB99540" w14:textId="77777777" w:rsidR="006D06DF" w:rsidRPr="009F317F" w:rsidRDefault="006D06DF" w:rsidP="009F317F">
      <w:pPr>
        <w:pStyle w:val="Bibliography"/>
        <w:spacing w:line="360" w:lineRule="auto"/>
        <w:jc w:val="both"/>
        <w:rPr>
          <w:rFonts w:asciiTheme="majorBidi" w:hAnsiTheme="majorBidi" w:cstheme="majorBidi"/>
        </w:rPr>
      </w:pPr>
      <w:proofErr w:type="gramStart"/>
      <w:r w:rsidRPr="009F317F">
        <w:rPr>
          <w:rFonts w:asciiTheme="majorBidi" w:hAnsiTheme="majorBidi" w:cstheme="majorBidi"/>
        </w:rPr>
        <w:t>Putri, Ranti Satriani, and Zelhendri Zen.</w:t>
      </w:r>
      <w:proofErr w:type="gramEnd"/>
      <w:r w:rsidRPr="009F317F">
        <w:rPr>
          <w:rFonts w:asciiTheme="majorBidi" w:hAnsiTheme="majorBidi" w:cstheme="majorBidi"/>
        </w:rPr>
        <w:t xml:space="preserve"> </w:t>
      </w:r>
      <w:proofErr w:type="gramStart"/>
      <w:r w:rsidRPr="009F317F">
        <w:rPr>
          <w:rFonts w:asciiTheme="majorBidi" w:hAnsiTheme="majorBidi" w:cstheme="majorBidi"/>
        </w:rPr>
        <w:t>“Pengaruh Lingkungan Sosial Terhadap Perkembangan Psikologis Anak Sekolah Dasar.”</w:t>
      </w:r>
      <w:proofErr w:type="gramEnd"/>
      <w:r w:rsidRPr="009F317F">
        <w:rPr>
          <w:rFonts w:asciiTheme="majorBidi" w:hAnsiTheme="majorBidi" w:cstheme="majorBidi"/>
        </w:rPr>
        <w:t xml:space="preserve"> </w:t>
      </w:r>
      <w:r w:rsidRPr="009F317F">
        <w:rPr>
          <w:rFonts w:asciiTheme="majorBidi" w:hAnsiTheme="majorBidi" w:cstheme="majorBidi"/>
          <w:i/>
          <w:iCs/>
        </w:rPr>
        <w:t>Cognoscere: Jurnal Komunikasi Dan Media Pendidikan</w:t>
      </w:r>
      <w:r w:rsidRPr="009F317F">
        <w:rPr>
          <w:rFonts w:asciiTheme="majorBidi" w:hAnsiTheme="majorBidi" w:cstheme="majorBidi"/>
        </w:rPr>
        <w:t xml:space="preserve"> 3, no. 2 (2025).</w:t>
      </w:r>
    </w:p>
    <w:p w14:paraId="0C9F6330" w14:textId="77777777" w:rsidR="006D06DF" w:rsidRPr="009F317F" w:rsidRDefault="006D06DF" w:rsidP="009F317F">
      <w:pPr>
        <w:pStyle w:val="Bibliography"/>
        <w:spacing w:line="360" w:lineRule="auto"/>
        <w:jc w:val="both"/>
        <w:rPr>
          <w:rFonts w:asciiTheme="majorBidi" w:hAnsiTheme="majorBidi" w:cstheme="majorBidi"/>
        </w:rPr>
      </w:pPr>
      <w:proofErr w:type="gramStart"/>
      <w:r w:rsidRPr="009F317F">
        <w:rPr>
          <w:rFonts w:asciiTheme="majorBidi" w:hAnsiTheme="majorBidi" w:cstheme="majorBidi"/>
        </w:rPr>
        <w:t>Rahmalia, Siti Maulida, and Sobrul Laeli.</w:t>
      </w:r>
      <w:proofErr w:type="gramEnd"/>
      <w:r w:rsidRPr="009F317F">
        <w:rPr>
          <w:rFonts w:asciiTheme="majorBidi" w:hAnsiTheme="majorBidi" w:cstheme="majorBidi"/>
        </w:rPr>
        <w:t xml:space="preserve"> “Pengaruh Lingkungan Keluarga Terhadap Perkembangan Kepribadian Anak.” </w:t>
      </w:r>
      <w:r w:rsidRPr="009F317F">
        <w:rPr>
          <w:rFonts w:asciiTheme="majorBidi" w:hAnsiTheme="majorBidi" w:cstheme="majorBidi"/>
          <w:i/>
          <w:iCs/>
        </w:rPr>
        <w:t>Karimah Tauhid</w:t>
      </w:r>
      <w:r w:rsidRPr="009F317F">
        <w:rPr>
          <w:rFonts w:asciiTheme="majorBidi" w:hAnsiTheme="majorBidi" w:cstheme="majorBidi"/>
        </w:rPr>
        <w:t xml:space="preserve"> 3, no. 9 (2024): 10007–18. https://doi.org/10.30997/karimahtauhid.v3i9.14596.</w:t>
      </w:r>
    </w:p>
    <w:p w14:paraId="59ACDEFC" w14:textId="77777777" w:rsidR="006D06DF" w:rsidRPr="009F317F" w:rsidRDefault="006D06DF" w:rsidP="009F317F">
      <w:pPr>
        <w:pStyle w:val="Bibliography"/>
        <w:spacing w:line="360" w:lineRule="auto"/>
        <w:jc w:val="both"/>
        <w:rPr>
          <w:rFonts w:asciiTheme="majorBidi" w:hAnsiTheme="majorBidi" w:cstheme="majorBidi"/>
        </w:rPr>
      </w:pPr>
      <w:r w:rsidRPr="009F317F">
        <w:rPr>
          <w:rFonts w:asciiTheme="majorBidi" w:hAnsiTheme="majorBidi" w:cstheme="majorBidi"/>
        </w:rPr>
        <w:t xml:space="preserve">Sofiyah, Ahla, and Ashif </w:t>
      </w:r>
      <w:proofErr w:type="gramStart"/>
      <w:r w:rsidRPr="009F317F">
        <w:rPr>
          <w:rFonts w:asciiTheme="majorBidi" w:hAnsiTheme="majorBidi" w:cstheme="majorBidi"/>
        </w:rPr>
        <w:t>Az</w:t>
      </w:r>
      <w:proofErr w:type="gramEnd"/>
      <w:r w:rsidRPr="009F317F">
        <w:rPr>
          <w:rFonts w:asciiTheme="majorBidi" w:hAnsiTheme="majorBidi" w:cstheme="majorBidi"/>
        </w:rPr>
        <w:t xml:space="preserve"> Zafi. </w:t>
      </w:r>
      <w:proofErr w:type="gramStart"/>
      <w:r w:rsidRPr="009F317F">
        <w:rPr>
          <w:rFonts w:asciiTheme="majorBidi" w:hAnsiTheme="majorBidi" w:cstheme="majorBidi"/>
        </w:rPr>
        <w:t>“Hijab Bagi Wanita Muslimah Diera Modern.”</w:t>
      </w:r>
      <w:proofErr w:type="gramEnd"/>
      <w:r w:rsidRPr="009F317F">
        <w:rPr>
          <w:rFonts w:asciiTheme="majorBidi" w:hAnsiTheme="majorBidi" w:cstheme="majorBidi"/>
        </w:rPr>
        <w:t xml:space="preserve"> </w:t>
      </w:r>
      <w:r w:rsidRPr="009F317F">
        <w:rPr>
          <w:rFonts w:asciiTheme="majorBidi" w:hAnsiTheme="majorBidi" w:cstheme="majorBidi"/>
          <w:i/>
          <w:iCs/>
        </w:rPr>
        <w:t>Jurnal Pengembangan Masyarakat Islam 13</w:t>
      </w:r>
      <w:r w:rsidRPr="009F317F">
        <w:rPr>
          <w:rFonts w:asciiTheme="majorBidi" w:hAnsiTheme="majorBidi" w:cstheme="majorBidi"/>
        </w:rPr>
        <w:t xml:space="preserve"> 13, no. 1 (2020): 89–102.</w:t>
      </w:r>
    </w:p>
    <w:p w14:paraId="57F34C60" w14:textId="77777777" w:rsidR="006D06DF" w:rsidRPr="009F317F" w:rsidRDefault="006D06DF" w:rsidP="009F317F">
      <w:pPr>
        <w:pStyle w:val="Bibliography"/>
        <w:spacing w:line="360" w:lineRule="auto"/>
        <w:jc w:val="both"/>
        <w:rPr>
          <w:rFonts w:asciiTheme="majorBidi" w:hAnsiTheme="majorBidi" w:cstheme="majorBidi"/>
        </w:rPr>
      </w:pPr>
      <w:r w:rsidRPr="009F317F">
        <w:rPr>
          <w:rFonts w:asciiTheme="majorBidi" w:hAnsiTheme="majorBidi" w:cstheme="majorBidi"/>
        </w:rPr>
        <w:t xml:space="preserve">Thpanorama - Jadikan diri Anda lebih baik hari ini! </w:t>
      </w:r>
      <w:proofErr w:type="gramStart"/>
      <w:r w:rsidRPr="009F317F">
        <w:rPr>
          <w:rFonts w:asciiTheme="majorBidi" w:hAnsiTheme="majorBidi" w:cstheme="majorBidi"/>
        </w:rPr>
        <w:t>“Gordon Allport Biografi dan teori kepribadian / Keingintahuan.”</w:t>
      </w:r>
      <w:proofErr w:type="gramEnd"/>
      <w:r w:rsidRPr="009F317F">
        <w:rPr>
          <w:rFonts w:asciiTheme="majorBidi" w:hAnsiTheme="majorBidi" w:cstheme="majorBidi"/>
        </w:rPr>
        <w:t xml:space="preserve"> </w:t>
      </w:r>
      <w:proofErr w:type="gramStart"/>
      <w:r w:rsidRPr="009F317F">
        <w:rPr>
          <w:rFonts w:asciiTheme="majorBidi" w:hAnsiTheme="majorBidi" w:cstheme="majorBidi"/>
        </w:rPr>
        <w:t>Accessed August 21, 2026.</w:t>
      </w:r>
      <w:proofErr w:type="gramEnd"/>
      <w:r w:rsidRPr="009F317F">
        <w:rPr>
          <w:rFonts w:asciiTheme="majorBidi" w:hAnsiTheme="majorBidi" w:cstheme="majorBidi"/>
        </w:rPr>
        <w:t xml:space="preserve"> https://id.thpanorama.com/articles/curiosidades/gordon-allport-biografa-y-la-teora-de-la-personalidad.html.</w:t>
      </w:r>
    </w:p>
    <w:p w14:paraId="14333E86" w14:textId="54F17CDD" w:rsidR="003D29EE" w:rsidRPr="009F317F" w:rsidRDefault="006D06DF" w:rsidP="009F317F">
      <w:pPr>
        <w:pStyle w:val="ListParagraph"/>
        <w:spacing w:line="360" w:lineRule="auto"/>
        <w:jc w:val="both"/>
        <w:rPr>
          <w:rFonts w:asciiTheme="majorBidi" w:hAnsiTheme="majorBidi" w:cstheme="majorBidi"/>
        </w:rPr>
      </w:pPr>
      <w:r w:rsidRPr="009F317F">
        <w:rPr>
          <w:rFonts w:asciiTheme="majorBidi" w:hAnsiTheme="majorBidi" w:cstheme="majorBidi"/>
        </w:rPr>
        <w:fldChar w:fldCharType="end"/>
      </w:r>
    </w:p>
    <w:sectPr w:rsidR="003D29EE" w:rsidRPr="009F317F" w:rsidSect="009F317F">
      <w:pgSz w:w="12240" w:h="15840"/>
      <w:pgMar w:top="1701"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DE10C" w14:textId="77777777" w:rsidR="001863D9" w:rsidRDefault="001863D9" w:rsidP="00971F7F">
      <w:pPr>
        <w:spacing w:after="0" w:line="240" w:lineRule="auto"/>
      </w:pPr>
      <w:r>
        <w:separator/>
      </w:r>
    </w:p>
  </w:endnote>
  <w:endnote w:type="continuationSeparator" w:id="0">
    <w:p w14:paraId="73218C4B" w14:textId="77777777" w:rsidR="001863D9" w:rsidRDefault="001863D9" w:rsidP="00971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2581137"/>
      <w:docPartObj>
        <w:docPartGallery w:val="Page Numbers (Bottom of Page)"/>
        <w:docPartUnique/>
      </w:docPartObj>
    </w:sdtPr>
    <w:sdtEndPr>
      <w:rPr>
        <w:noProof/>
      </w:rPr>
    </w:sdtEndPr>
    <w:sdtContent>
      <w:p w14:paraId="58B15FE8" w14:textId="047D70D5" w:rsidR="009F317F" w:rsidRDefault="009F317F">
        <w:pPr>
          <w:pStyle w:val="Footer"/>
          <w:jc w:val="center"/>
        </w:pPr>
        <w:r>
          <w:fldChar w:fldCharType="begin"/>
        </w:r>
        <w:r>
          <w:instrText xml:space="preserve"> PAGE   \* MERGEFORMAT </w:instrText>
        </w:r>
        <w:r>
          <w:fldChar w:fldCharType="separate"/>
        </w:r>
        <w:r w:rsidR="008162B8">
          <w:rPr>
            <w:noProof/>
          </w:rPr>
          <w:t>12</w:t>
        </w:r>
        <w:r>
          <w:rPr>
            <w:noProof/>
          </w:rPr>
          <w:fldChar w:fldCharType="end"/>
        </w:r>
      </w:p>
    </w:sdtContent>
  </w:sdt>
  <w:p w14:paraId="342E8234" w14:textId="77777777" w:rsidR="00723706" w:rsidRDefault="007237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149441"/>
      <w:docPartObj>
        <w:docPartGallery w:val="Page Numbers (Bottom of Page)"/>
        <w:docPartUnique/>
      </w:docPartObj>
    </w:sdtPr>
    <w:sdtEndPr>
      <w:rPr>
        <w:noProof/>
      </w:rPr>
    </w:sdtEndPr>
    <w:sdtContent>
      <w:p w14:paraId="6330B7E9" w14:textId="786CF5DB" w:rsidR="009F317F" w:rsidRDefault="009F31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325B1A" w14:textId="77777777" w:rsidR="009F317F" w:rsidRDefault="009F31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F6A7B" w14:textId="77777777" w:rsidR="001863D9" w:rsidRDefault="001863D9" w:rsidP="00971F7F">
      <w:pPr>
        <w:spacing w:after="0" w:line="240" w:lineRule="auto"/>
      </w:pPr>
      <w:r>
        <w:separator/>
      </w:r>
    </w:p>
  </w:footnote>
  <w:footnote w:type="continuationSeparator" w:id="0">
    <w:p w14:paraId="4C28DD9E" w14:textId="77777777" w:rsidR="001863D9" w:rsidRDefault="001863D9" w:rsidP="00971F7F">
      <w:pPr>
        <w:spacing w:after="0" w:line="240" w:lineRule="auto"/>
      </w:pPr>
      <w:r>
        <w:continuationSeparator/>
      </w:r>
    </w:p>
  </w:footnote>
  <w:footnote w:id="1">
    <w:p w14:paraId="41B0ECDD" w14:textId="37FDDD89" w:rsidR="004524C8" w:rsidRPr="004524C8" w:rsidRDefault="004524C8">
      <w:pPr>
        <w:pStyle w:val="FootnoteText"/>
        <w:rPr>
          <w:lang w:val="id-ID"/>
        </w:rPr>
      </w:pPr>
      <w:r>
        <w:rPr>
          <w:rStyle w:val="FootnoteReference"/>
        </w:rPr>
        <w:footnoteRef/>
      </w:r>
      <w:r>
        <w:t xml:space="preserve"> </w:t>
      </w:r>
      <w:r>
        <w:fldChar w:fldCharType="begin"/>
      </w:r>
      <w:r>
        <w:instrText xml:space="preserve"> ADDIN ZOTERO_ITEM CSL_CITATION {"citationID":"M1stlP2K","properties":{"formattedCitation":"Thpanorama - Jadikan Diri Anda Lebih Baik Hari Ini, \\uc0\\u8220{}Gordon Allport Biografi dan teori kepribadian / Keingintahuan.\\uc0\\u8221{}","plainCitation":"Thpanorama - Jadikan Diri Anda Lebih Baik Hari Ini, “Gordon Allport Biografi dan teori kepribadian / Keingintahuan.”","noteIndex":1},"citationItems":[{"id":127,"uris":["http://zotero.org/users/local/s2Y3Eu3M/items/R4BDR6QT"],"itemData":{"id":127,"type":"webpage","abstract":"Gordon Allport adalah seorang psikolog Amerika yang mengabdikan dirinya untuk mempelajari kepribadian. Bahkan, ia sering disebut sebagai salah satu","container-title":"Thpanorama - Jadikan diri Anda lebih baik hari ini!","language":"id","title":"Gordon Allport Biografi dan teori kepribadian / Keingintahuan","URL":"https://id.thpanorama.com/articles/curiosidades/gordon-allport-biografa-y-la-teora-de-la-personalidad.html","accessed":{"date-parts":[["2026",8,21]]}}}],"schema":"https://github.com/citation-style-language/schema/raw/master/csl-citation.json"} </w:instrText>
      </w:r>
      <w:r>
        <w:fldChar w:fldCharType="separate"/>
      </w:r>
      <w:r w:rsidRPr="004524C8">
        <w:rPr>
          <w:rFonts w:ascii="Calibri" w:hAnsi="Calibri" w:cs="Calibri"/>
          <w:kern w:val="0"/>
        </w:rPr>
        <w:t>Thpanorama - Jadikan Diri Anda Lebih Baik Hari Ini, “Gordon Allport Biografi dan teori kepribadian / Keingintahuan.”</w:t>
      </w:r>
      <w:r>
        <w:fldChar w:fldCharType="end"/>
      </w:r>
    </w:p>
  </w:footnote>
  <w:footnote w:id="2">
    <w:p w14:paraId="0CE467C8" w14:textId="6173B933" w:rsidR="00DA53CE" w:rsidRPr="00DA53CE" w:rsidRDefault="00DA53CE">
      <w:pPr>
        <w:pStyle w:val="FootnoteText"/>
        <w:rPr>
          <w:lang w:val="id-ID"/>
        </w:rPr>
      </w:pPr>
      <w:r>
        <w:rPr>
          <w:rStyle w:val="FootnoteReference"/>
        </w:rPr>
        <w:footnoteRef/>
      </w:r>
      <w:r>
        <w:t xml:space="preserve"> </w:t>
      </w:r>
      <w:r>
        <w:fldChar w:fldCharType="begin"/>
      </w:r>
      <w:r>
        <w:instrText xml:space="preserve"> ADDIN ZOTERO_ITEM CSL_CITATION {"citationID":"yEJ5R1pO","properties":{"formattedCitation":"{\\i{}Gordon Allport. Struktur Individu}.","plainCitation":"Gordon Allport. Struktur Individu.","noteIndex":2},"citationItems":[{"id":131,"uris":["http://zotero.org/users/local/s2Y3Eu3M/items/ZKXKUFIH"],"itemData":{"id":131,"type":"post-weblog","abstract":"Kepribadian adalah organisasi dinamis dalam individu atas sistem-sistem psikofisis yang menentukan penyesuaian dirinya yang khas terhadap lingkungan. Definisi ini memang cenderung teknis dan sulit dipahami oleh kebanyakan orang. Akan tetapi, dengan membahas satu per satu istilah pada definisi ini, maksud Allport dapat ditangkap dengan jelas","language":"en","title":"Gordon Allport. Struktur Individu","URL":"https://www.sosiologi79.com/2018/08/gordon-allport-struktur-individu.html","accessed":{"date-parts":[["2026",8,21]]},"issued":{"date-parts":[["2018",8,12]]}}}],"schema":"https://github.com/citation-style-language/schema/raw/master/csl-citation.json"} </w:instrText>
      </w:r>
      <w:r>
        <w:fldChar w:fldCharType="separate"/>
      </w:r>
      <w:r w:rsidRPr="00DA53CE">
        <w:rPr>
          <w:rFonts w:ascii="Calibri" w:hAnsi="Calibri" w:cs="Calibri"/>
          <w:i/>
          <w:iCs/>
          <w:kern w:val="0"/>
        </w:rPr>
        <w:t>Gordon Allport. Struktur Individu</w:t>
      </w:r>
      <w:r w:rsidRPr="00DA53CE">
        <w:rPr>
          <w:rFonts w:ascii="Calibri" w:hAnsi="Calibri" w:cs="Calibri"/>
          <w:kern w:val="0"/>
        </w:rPr>
        <w:t>.</w:t>
      </w:r>
      <w:r>
        <w:fldChar w:fldCharType="end"/>
      </w:r>
    </w:p>
  </w:footnote>
  <w:footnote w:id="3">
    <w:p w14:paraId="1DC24837" w14:textId="1CDD281C" w:rsidR="00DA53CE" w:rsidRPr="00DA53CE" w:rsidRDefault="00DA53CE">
      <w:pPr>
        <w:pStyle w:val="FootnoteText"/>
        <w:rPr>
          <w:lang w:val="id-ID"/>
        </w:rPr>
      </w:pPr>
      <w:r>
        <w:rPr>
          <w:rStyle w:val="FootnoteReference"/>
        </w:rPr>
        <w:footnoteRef/>
      </w:r>
      <w:r>
        <w:t xml:space="preserve"> </w:t>
      </w:r>
      <w:r>
        <w:fldChar w:fldCharType="begin"/>
      </w:r>
      <w:r>
        <w:instrText xml:space="preserve"> ADDIN ZOTERO_ITEM CSL_CITATION {"citationID":"xXpLTurf","properties":{"formattedCitation":"Nurjanah et al., \\uc0\\u8220{}Psikologi Kepribadian dalam Perspektif Islam.\\uc0\\u8221{}","plainCitation":"Nurjanah et al., “Psikologi Kepribadian dalam Perspektif Islam.”","noteIndex":3},"citationItems":[{"id":134,"uris":["http://zotero.org/users/local/s2Y3Eu3M/items/54GKX7IY"],"itemData":{"id":134,"type":"article-journal","abstract":"Education is an important means of developing students' potential to become superior. Apart from that, in education, students' personalities also need to be trained so that their characteristics comply with specified norms. The current plight of the nation in terms of morals is very worrying, especially for teenagers. This research aims to describe the implementation of personality psychology in students from an Islamic perspective. This research method was taken using a qualitative and library approach. Based on this study, it was found that personality psychology from an Islamic perspective is related to human behavior and psychological aspects that are inseparable from Islamic religious values. Islamic fundamental values regarding personality refer more to human substance which consists of physical, spiritual and mental substances.","container-title":"Aksioreligia","DOI":"10.59996/aksioreligia.v1i2.255","ISSN":"2986-6030","issue":"2","journalAbbreviation":"aksioreligia","language":"id","license":"https://creativecommons.org/licenses/by-sa/4.0","page":"61-66","source":"DOI.org (Crossref)","title":"Psikologi Kepribadian dalam Perspektif Islam","volume":"1","author":[{"family":"Nurjanah","given":"Aspi"},{"family":"Nurhida","given":"Dede"},{"family":"Maulana","given":"Haris"}],"issued":{"date-parts":[["2023",10,13]]}}}],"schema":"https://github.com/citation-style-language/schema/raw/master/csl-citation.json"} </w:instrText>
      </w:r>
      <w:r>
        <w:fldChar w:fldCharType="separate"/>
      </w:r>
      <w:r w:rsidRPr="00DA53CE">
        <w:rPr>
          <w:rFonts w:ascii="Calibri" w:hAnsi="Calibri" w:cs="Calibri"/>
          <w:kern w:val="0"/>
        </w:rPr>
        <w:t>Nurjanah et al., “Psikologi Kepribadian dalam Perspektif Islam.”</w:t>
      </w:r>
      <w:r>
        <w:fldChar w:fldCharType="end"/>
      </w:r>
    </w:p>
  </w:footnote>
  <w:footnote w:id="4">
    <w:p w14:paraId="15712153" w14:textId="44282F03" w:rsidR="00B26A3E" w:rsidRPr="00B26A3E" w:rsidRDefault="00B26A3E">
      <w:pPr>
        <w:pStyle w:val="FootnoteText"/>
        <w:rPr>
          <w:lang w:val="id-ID"/>
        </w:rPr>
      </w:pPr>
      <w:r>
        <w:rPr>
          <w:rStyle w:val="FootnoteReference"/>
        </w:rPr>
        <w:footnoteRef/>
      </w:r>
      <w:r>
        <w:t xml:space="preserve"> </w:t>
      </w:r>
      <w:r>
        <w:fldChar w:fldCharType="begin"/>
      </w:r>
      <w:r>
        <w:instrText xml:space="preserve"> ADDIN ZOTERO_ITEM CSL_CITATION {"citationID":"j4Xuz5yX","properties":{"formattedCitation":"\\uc0\\u8220{}Lingkungan Berpengaruh Terhadap Kepribadian: Membentuk Karakter Dan Keputusan Hidup.\\uc0\\u8221{}","plainCitation":"“Lingkungan Berpengaruh Terhadap Kepribadian: Membentuk Karakter Dan Keputusan Hidup.”","noteIndex":4},"citationItems":[{"id":135,"uris":["http://zotero.org/users/local/s2Y3Eu3M/items/Z4CEVMWY"],"itemData":{"id":135,"type":"webpage","title":"Lingkungan Berpengaruh Terhadap Kepribadian: Membentuk Karakter dan Keputusan Hidup","URL":"https://www.liputan6.com/feeds/read/5877022/lingkungan-berpengaruh-terhadap-kepribadian-membentuk-karakter-dan-keputusan-hidup","accessed":{"date-parts":[["2026",8,21]]}}}],"schema":"https://github.com/citation-style-language/schema/raw/master/csl-citation.json"} </w:instrText>
      </w:r>
      <w:r>
        <w:fldChar w:fldCharType="separate"/>
      </w:r>
      <w:r w:rsidRPr="00B26A3E">
        <w:rPr>
          <w:rFonts w:ascii="Calibri" w:hAnsi="Calibri" w:cs="Calibri"/>
          <w:kern w:val="0"/>
        </w:rPr>
        <w:t>“Lingkungan Berpengaruh Terhadap Kepribadian: Membentuk Karakter Dan Keputusan Hidup.”</w:t>
      </w:r>
      <w:r>
        <w:fldChar w:fldCharType="end"/>
      </w:r>
    </w:p>
  </w:footnote>
  <w:footnote w:id="5">
    <w:p w14:paraId="35C4D416" w14:textId="6476FA4D" w:rsidR="00B26A3E" w:rsidRPr="00B26A3E" w:rsidRDefault="00B26A3E">
      <w:pPr>
        <w:pStyle w:val="FootnoteText"/>
        <w:rPr>
          <w:lang w:val="id-ID"/>
        </w:rPr>
      </w:pPr>
      <w:r>
        <w:rPr>
          <w:rStyle w:val="FootnoteReference"/>
        </w:rPr>
        <w:footnoteRef/>
      </w:r>
      <w:r>
        <w:t xml:space="preserve"> </w:t>
      </w:r>
      <w:r>
        <w:fldChar w:fldCharType="begin"/>
      </w:r>
      <w:r>
        <w:instrText xml:space="preserve"> ADDIN ZOTERO_ITEM CSL_CITATION {"citationID":"OeRCgM6m","properties":{"formattedCitation":"Miftah and Syamsurijal, \\uc0\\u8220{}Strategi Pemanfaatan Lingkungan Pendidikan untuk Meningkatkan Motivasi Belajar Siswa.\\uc0\\u8221{}","plainCitation":"Miftah and Syamsurijal, “Strategi Pemanfaatan Lingkungan Pendidikan untuk Meningkatkan Motivasi Belajar Siswa.”","noteIndex":5},"citationItems":[{"id":139,"uris":["http://zotero.org/users/local/s2Y3Eu3M/items/FSUTZY85"],"itemData":{"id":139,"type":"article-journal","abstract":"Lingkungan sekitar akan berpengaruh terhadap perkembangan karakter dan tumbuh kembang anak. Lingkungan pendidikan mencakup semua benda hidup dan mati serta seluruh kondisi yang ada di dalam lembaga pendidikan formal yang secara sistematis melaksanakan program pendidikan dan membantu siswa mengembangkan potensinya. Artikel ditulis berdasarkan hasil pengalaman mengajar dan hasil pengamatan di lingkungan pendidikan. Selanjutnya penulis mencoba menganalisis berdasarkan kajian teori dan kajian pustaka dalam konteks memanfaatkan lingkungan pendidikan untuk memotivasi dan optimalisasi pembelajaran siswa. Hasil analisis terhadap penelitian pustaka ini bahwa, lingkungan pendidikan memberikan pengaruh besar dalam pendidikan karakter.  Untuk itu, penyelenggaraan pendidikan karakter perlu ditopang oleh lingkungan pendidikan yang baik. Bagi guru diharapkan dapat menciptakan dan membangun lingkungan pendidikan yang ramah anak dan membuat kenyamanan belajar anak. Guru mampu membawa suasana belajar anak terintegrasi dengan pembelajaran yang inovatif dan interaktif.","container-title":"Edu Cendikia: Jurnal Ilmiah Kependidikan","DOI":"10.47709/educendikia.v3i01.2251","ISSN":"2798-365X","issue":"01","journalAbbreviation":"Edu Cendikia","language":"id","license":"https://creativecommons.org/licenses/by-nc/4.0","page":"72-83","source":"DOI.org (Crossref)","title":"Strategi Pemanfaatan Lingkungan Pendidikan untuk Meningkatkan Motivasi Belajar Siswa","volume":"3","author":[{"family":"Miftah","given":"Mohamad"},{"family":"Syamsurijal","given":"Syamsurijal"}],"issued":{"date-parts":[["2023",4,17]]}}}],"schema":"https://github.com/citation-style-language/schema/raw/master/csl-citation.json"} </w:instrText>
      </w:r>
      <w:r>
        <w:fldChar w:fldCharType="separate"/>
      </w:r>
      <w:r w:rsidRPr="00B26A3E">
        <w:rPr>
          <w:rFonts w:ascii="Calibri" w:hAnsi="Calibri" w:cs="Calibri"/>
          <w:kern w:val="0"/>
        </w:rPr>
        <w:t>Miftah and Syamsurijal, “Strategi Pemanfaatan Lingkungan Pendidikan untuk Meningkatkan Motivasi Belajar Siswa.”</w:t>
      </w:r>
      <w:r>
        <w:fldChar w:fldCharType="end"/>
      </w:r>
    </w:p>
  </w:footnote>
  <w:footnote w:id="6">
    <w:p w14:paraId="65FF8523" w14:textId="121DBC65" w:rsidR="001115B2" w:rsidRPr="001115B2" w:rsidRDefault="001115B2">
      <w:pPr>
        <w:pStyle w:val="FootnoteText"/>
        <w:rPr>
          <w:lang w:val="id-ID"/>
        </w:rPr>
      </w:pPr>
      <w:r>
        <w:rPr>
          <w:rStyle w:val="FootnoteReference"/>
        </w:rPr>
        <w:footnoteRef/>
      </w:r>
      <w:r>
        <w:t xml:space="preserve"> </w:t>
      </w:r>
      <w:r>
        <w:fldChar w:fldCharType="begin"/>
      </w:r>
      <w:r>
        <w:instrText xml:space="preserve"> ADDIN ZOTERO_ITEM CSL_CITATION {"citationID":"RmhyTiOk","properties":{"formattedCitation":"Hadian et al., \\uc0\\u8220{}Peran Lingkungan Keluarga Dalampembentukan Karakter.\\uc0\\u8221{}","plainCitation":"Hadian et al., “Peran Lingkungan Keluarga Dalampembentukan Karakter.”","noteIndex":6},"citationItems":[{"id":140,"uris":["http://zotero.org/users/local/s2Y3Eu3M/items/8MYE6CYR"],"itemData":{"id":140,"type":"article-journal","container-title":"Jurnal Education and development","ISSN":"2614-6061","issue":"1","journalAbbreviation":"Jurnal Education and development","page":"240-246","title":"Peran lingkungan keluarga dalampembentukan karakter","volume":"10","author":[{"family":"Hadian","given":"Vini Agustiani"},{"family":"Maulida","given":"Dewinta Arum"},{"family":"Faiz","given":"Aiman"}],"issued":{"date-parts":[["2022"]]}}}],"schema":"https://github.com/citation-style-language/schema/raw/master/csl-citation.json"} </w:instrText>
      </w:r>
      <w:r>
        <w:fldChar w:fldCharType="separate"/>
      </w:r>
      <w:r w:rsidRPr="001115B2">
        <w:rPr>
          <w:rFonts w:ascii="Calibri" w:hAnsi="Calibri" w:cs="Calibri"/>
          <w:kern w:val="0"/>
        </w:rPr>
        <w:t>Hadian et al., “Peran Lingkungan Keluarga Dalampembentukan Karakter.”</w:t>
      </w:r>
      <w:r>
        <w:fldChar w:fldCharType="end"/>
      </w:r>
    </w:p>
  </w:footnote>
  <w:footnote w:id="7">
    <w:p w14:paraId="42BDE2F6" w14:textId="54B49508" w:rsidR="001115B2" w:rsidRPr="001115B2" w:rsidRDefault="001115B2">
      <w:pPr>
        <w:pStyle w:val="FootnoteText"/>
        <w:rPr>
          <w:lang w:val="id-ID"/>
        </w:rPr>
      </w:pPr>
      <w:r>
        <w:rPr>
          <w:rStyle w:val="FootnoteReference"/>
        </w:rPr>
        <w:footnoteRef/>
      </w:r>
      <w:r>
        <w:t xml:space="preserve"> </w:t>
      </w:r>
      <w:r>
        <w:fldChar w:fldCharType="begin"/>
      </w:r>
      <w:r>
        <w:instrText xml:space="preserve"> ADDIN ZOTERO_ITEM CSL_CITATION {"citationID":"M11OSZWO","properties":{"formattedCitation":"Putri and Zen, \\uc0\\u8220{}Pengaruh Lingkungan Sosial Terhadap Perkembangan Psikologis Anak Sekolah Dasar.\\uc0\\u8221{}","plainCitation":"Putri and Zen, “Pengaruh Lingkungan Sosial Terhadap Perkembangan Psikologis Anak Sekolah Dasar.”","noteIndex":7},"citationItems":[{"id":141,"uris":["http://zotero.org/users/local/s2Y3Eu3M/items/USTLM7SV"],"itemData":{"id":141,"type":"article-journal","container-title":"Cognoscere: Jurnal Komunikasi dan Media Pendidikan","ISSN":"2988-6813","issue":"2","journalAbbreviation":"Cognoscere: Jurnal Komunikasi dan Media Pendidikan","title":"Pengaruh Lingkungan Sosial Terhadap Perkembangan Psikologis Anak Sekolah Dasar","volume":"3","author":[{"family":"Putri","given":"Ranti Satriani"},{"family":"Zen","given":"Zelhendri"}],"issued":{"date-parts":[["2025"]]}}}],"schema":"https://github.com/citation-style-language/schema/raw/master/csl-citation.json"} </w:instrText>
      </w:r>
      <w:r>
        <w:fldChar w:fldCharType="separate"/>
      </w:r>
      <w:r w:rsidRPr="001115B2">
        <w:rPr>
          <w:rFonts w:ascii="Calibri" w:hAnsi="Calibri" w:cs="Calibri"/>
          <w:kern w:val="0"/>
        </w:rPr>
        <w:t>Putri and Zen, “Pengaruh Lingkungan Sosial Terhadap Perkembangan Psikologis Anak Sekolah Dasar.”</w:t>
      </w:r>
      <w:r>
        <w:fldChar w:fldCharType="end"/>
      </w:r>
    </w:p>
  </w:footnote>
  <w:footnote w:id="8">
    <w:p w14:paraId="455761A1" w14:textId="09862E0D" w:rsidR="00862964" w:rsidRPr="00862964" w:rsidRDefault="00862964">
      <w:pPr>
        <w:pStyle w:val="FootnoteText"/>
        <w:rPr>
          <w:lang w:val="id-ID"/>
        </w:rPr>
      </w:pPr>
      <w:r>
        <w:rPr>
          <w:rStyle w:val="FootnoteReference"/>
        </w:rPr>
        <w:footnoteRef/>
      </w:r>
      <w:r>
        <w:t xml:space="preserve"> </w:t>
      </w:r>
      <w:r>
        <w:fldChar w:fldCharType="begin"/>
      </w:r>
      <w:r>
        <w:instrText xml:space="preserve"> ADDIN ZOTERO_ITEM CSL_CITATION {"citationID":"uinRt8jU","properties":{"formattedCitation":"Rahmalia and Laeli, \\uc0\\u8220{}Pengaruh Lingkungan Keluarga Terhadap Perkembangan Kepribadian Anak.\\uc0\\u8221{}","plainCitation":"Rahmalia and Laeli, “Pengaruh Lingkungan Keluarga Terhadap Perkembangan Kepribadian Anak.”","noteIndex":8},"citationItems":[{"id":142,"uris":["http://zotero.org/users/local/s2Y3Eu3M/items/7RMRD83E"],"itemData":{"id":142,"type":"article-journal","abstract":"Penelitian ini bertujuan untuk mengeksplorasi bagaimana lingkungan keluarga mempengaruhi perkembangan kepribadian anak. Sebagai lingkungan pendidikan awal yang mendasar, keluarga memiliki peran signifikan dalam membentuk karakter anak melalui interaksi sehari-hari dan contoh perilaku positif yang mereka tunjukkan. Perkembangan kepribadian anak, dari masa kanak-kanak hingga remaja, dipengaruhi oleh berbagai faktor seperti genetik, pendidikan, lingkungan, dan pola asuh orang tua. Artikel ini menggunakan metode studi literatur untuk mengumpulkan data dari berbagai sumber, seperti jurnal dan artikel ilmiah. Hasil penelitian menunjukkan bahwa keluarga memiliki pengaruh dominan dalam pembentukan kepribadian anak. Orang tua, sebagai tokoh utama dalam keluarga, memainkan peran penting dalam mendidik anak-anak mereka dan memberikan teladan perilaku positif. Beberapa tantangan dalam proses pendidikan karakter anak meliputi masalah komunikasi dalam keluarga, dampak teknologi informasi dan komunikasi, serta keterbatasan waktu interaksi antara orang tua dan anak.","container-title":"Karimah Tauhid","DOI":"10.30997/karimahtauhid.v3i9.14596","ISSN":"2963-590X","issue":"9","language":"en","page":"10007-10018","source":"ojs.unida.info","title":"Pengaruh Lingkungan Keluarga terhadap Perkembangan Kepribadian Anak","volume":"3","author":[{"family":"Rahmalia","given":"Siti Maulida"},{"family":"Laeli","given":"Sobrul"}],"issued":{"date-parts":[["2024",9,9]]}}}],"schema":"https://github.com/citation-style-language/schema/raw/master/csl-citation.json"} </w:instrText>
      </w:r>
      <w:r>
        <w:fldChar w:fldCharType="separate"/>
      </w:r>
      <w:r w:rsidRPr="00862964">
        <w:rPr>
          <w:rFonts w:ascii="Calibri" w:hAnsi="Calibri" w:cs="Calibri"/>
          <w:kern w:val="0"/>
        </w:rPr>
        <w:t>Rahmalia and Laeli, “Pengaruh Lingkungan Keluarga Terhadap Perkembangan Kepribadian Anak.”</w:t>
      </w:r>
      <w:r>
        <w:fldChar w:fldCharType="end"/>
      </w:r>
    </w:p>
  </w:footnote>
  <w:footnote w:id="9">
    <w:p w14:paraId="7E8F9102" w14:textId="61CE577D" w:rsidR="0004758D" w:rsidRPr="0004758D" w:rsidRDefault="0004758D">
      <w:pPr>
        <w:pStyle w:val="FootnoteText"/>
        <w:rPr>
          <w:lang w:val="id-ID"/>
        </w:rPr>
      </w:pPr>
      <w:r>
        <w:rPr>
          <w:rStyle w:val="FootnoteReference"/>
        </w:rPr>
        <w:footnoteRef/>
      </w:r>
      <w:r>
        <w:t xml:space="preserve"> </w:t>
      </w:r>
      <w:r>
        <w:fldChar w:fldCharType="begin"/>
      </w:r>
      <w:r>
        <w:instrText xml:space="preserve"> ADDIN ZOTERO_ITEM CSL_CITATION {"citationID":"mSY1G3zr","properties":{"formattedCitation":"\\uc0\\u8220{}Lingkungan Berpengaruh Terhadap Kepribadian: Membentuk Karakter Dan Keputusan Hidup.\\uc0\\u8221{}","plainCitation":"“Lingkungan Berpengaruh Terhadap Kepribadian: Membentuk Karakter Dan Keputusan Hidup.”","noteIndex":9},"citationItems":[{"id":144,"uris":["http://zotero.org/users/local/s2Y3Eu3M/items/WW5T2RA9"],"itemData":{"id":144,"type":"webpage","title":"Lingkungan Berpengaruh Terhadap Kepribadian: Membentuk Karakter dan Keputusan Hidup","URL":"https://www.liputan6.com/feeds/read/5877022/lingkungan-berpengaruh-terhadap-kepribadian-membentuk-karakter-dan-keputusan-hidup","accessed":{"date-parts":[["2026",8,21]]}}}],"schema":"https://github.com/citation-style-language/schema/raw/master/csl-citation.json"} </w:instrText>
      </w:r>
      <w:r>
        <w:fldChar w:fldCharType="separate"/>
      </w:r>
      <w:r w:rsidRPr="0004758D">
        <w:rPr>
          <w:rFonts w:ascii="Calibri" w:hAnsi="Calibri" w:cs="Calibri"/>
          <w:kern w:val="0"/>
        </w:rPr>
        <w:t>“Lingkungan Berpengaruh Terhadap Kepribadian: Membentuk Karakter Dan Keputusan Hidup.”</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043"/>
    <w:multiLevelType w:val="hybridMultilevel"/>
    <w:tmpl w:val="F2F2C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897D3F"/>
    <w:multiLevelType w:val="hybridMultilevel"/>
    <w:tmpl w:val="15C801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086BDB"/>
    <w:multiLevelType w:val="multilevel"/>
    <w:tmpl w:val="0C348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4517DA"/>
    <w:multiLevelType w:val="hybridMultilevel"/>
    <w:tmpl w:val="FD94A9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9E2716"/>
    <w:multiLevelType w:val="multilevel"/>
    <w:tmpl w:val="6CA8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1309BF"/>
    <w:multiLevelType w:val="hybridMultilevel"/>
    <w:tmpl w:val="948C2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F728A2"/>
    <w:multiLevelType w:val="hybridMultilevel"/>
    <w:tmpl w:val="FE023C3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6A0FFE"/>
    <w:multiLevelType w:val="hybridMultilevel"/>
    <w:tmpl w:val="E2685C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3D098C"/>
    <w:multiLevelType w:val="multilevel"/>
    <w:tmpl w:val="1BE0AF6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E9116F"/>
    <w:multiLevelType w:val="hybridMultilevel"/>
    <w:tmpl w:val="6AF48B9C"/>
    <w:lvl w:ilvl="0" w:tplc="7FE2751A">
      <w:start w:val="1"/>
      <w:numFmt w:val="decimal"/>
      <w:lvlText w:val="%1."/>
      <w:lvlJc w:val="left"/>
      <w:pPr>
        <w:ind w:left="720" w:hanging="360"/>
      </w:pPr>
      <w:rPr>
        <w:rFonts w:ascii="Times New Roman" w:hAnsi="Times New Roman" w:cs="Times New Roman"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30879F0"/>
    <w:multiLevelType w:val="hybridMultilevel"/>
    <w:tmpl w:val="10C4AA74"/>
    <w:lvl w:ilvl="0" w:tplc="D1461F28">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0929D3"/>
    <w:multiLevelType w:val="hybridMultilevel"/>
    <w:tmpl w:val="C2E8D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643DD5"/>
    <w:multiLevelType w:val="multilevel"/>
    <w:tmpl w:val="86F2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2437AB"/>
    <w:multiLevelType w:val="hybridMultilevel"/>
    <w:tmpl w:val="EC5C0B8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EB03370"/>
    <w:multiLevelType w:val="multilevel"/>
    <w:tmpl w:val="1BD0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991F6F"/>
    <w:multiLevelType w:val="hybridMultilevel"/>
    <w:tmpl w:val="261C5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F31077"/>
    <w:multiLevelType w:val="hybridMultilevel"/>
    <w:tmpl w:val="90FECE86"/>
    <w:lvl w:ilvl="0" w:tplc="6602D9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E5459E"/>
    <w:multiLevelType w:val="hybridMultilevel"/>
    <w:tmpl w:val="547EC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BB096D"/>
    <w:multiLevelType w:val="multilevel"/>
    <w:tmpl w:val="B630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711BC8"/>
    <w:multiLevelType w:val="multilevel"/>
    <w:tmpl w:val="C452F7E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E3088D"/>
    <w:multiLevelType w:val="hybridMultilevel"/>
    <w:tmpl w:val="6C3CDA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F82A96"/>
    <w:multiLevelType w:val="multilevel"/>
    <w:tmpl w:val="C8E8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B67B80"/>
    <w:multiLevelType w:val="hybridMultilevel"/>
    <w:tmpl w:val="91D646C0"/>
    <w:lvl w:ilvl="0" w:tplc="8A2EA4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A9C216B"/>
    <w:multiLevelType w:val="hybridMultilevel"/>
    <w:tmpl w:val="EB62A150"/>
    <w:lvl w:ilvl="0" w:tplc="FC32AFD4">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5B16B9C"/>
    <w:multiLevelType w:val="hybridMultilevel"/>
    <w:tmpl w:val="9EF0E720"/>
    <w:lvl w:ilvl="0" w:tplc="B6B00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77226EE"/>
    <w:multiLevelType w:val="hybridMultilevel"/>
    <w:tmpl w:val="2C5AF7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6"/>
  </w:num>
  <w:num w:numId="3">
    <w:abstractNumId w:val="23"/>
  </w:num>
  <w:num w:numId="4">
    <w:abstractNumId w:val="11"/>
  </w:num>
  <w:num w:numId="5">
    <w:abstractNumId w:val="6"/>
  </w:num>
  <w:num w:numId="6">
    <w:abstractNumId w:val="22"/>
  </w:num>
  <w:num w:numId="7">
    <w:abstractNumId w:val="5"/>
  </w:num>
  <w:num w:numId="8">
    <w:abstractNumId w:val="13"/>
  </w:num>
  <w:num w:numId="9">
    <w:abstractNumId w:val="24"/>
  </w:num>
  <w:num w:numId="10">
    <w:abstractNumId w:val="10"/>
  </w:num>
  <w:num w:numId="11">
    <w:abstractNumId w:val="12"/>
  </w:num>
  <w:num w:numId="12">
    <w:abstractNumId w:val="4"/>
  </w:num>
  <w:num w:numId="13">
    <w:abstractNumId w:val="10"/>
    <w:lvlOverride w:ilvl="0">
      <w:startOverride w:val="1"/>
    </w:lvlOverride>
  </w:num>
  <w:num w:numId="14">
    <w:abstractNumId w:val="8"/>
  </w:num>
  <w:num w:numId="15">
    <w:abstractNumId w:val="20"/>
  </w:num>
  <w:num w:numId="16">
    <w:abstractNumId w:val="7"/>
  </w:num>
  <w:num w:numId="17">
    <w:abstractNumId w:val="19"/>
  </w:num>
  <w:num w:numId="18">
    <w:abstractNumId w:val="17"/>
  </w:num>
  <w:num w:numId="19">
    <w:abstractNumId w:val="2"/>
  </w:num>
  <w:num w:numId="20">
    <w:abstractNumId w:val="0"/>
  </w:num>
  <w:num w:numId="21">
    <w:abstractNumId w:val="14"/>
  </w:num>
  <w:num w:numId="22">
    <w:abstractNumId w:val="18"/>
  </w:num>
  <w:num w:numId="23">
    <w:abstractNumId w:val="21"/>
  </w:num>
  <w:num w:numId="24">
    <w:abstractNumId w:val="1"/>
  </w:num>
  <w:num w:numId="25">
    <w:abstractNumId w:val="10"/>
    <w:lvlOverride w:ilvl="0">
      <w:startOverride w:val="1"/>
    </w:lvlOverride>
  </w:num>
  <w:num w:numId="26">
    <w:abstractNumId w:val="10"/>
    <w:lvlOverride w:ilvl="0">
      <w:startOverride w:val="1"/>
    </w:lvlOverride>
  </w:num>
  <w:num w:numId="27">
    <w:abstractNumId w:val="9"/>
  </w:num>
  <w:num w:numId="28">
    <w:abstractNumId w:val="2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33A"/>
    <w:rsid w:val="00015E55"/>
    <w:rsid w:val="00026D97"/>
    <w:rsid w:val="0004758D"/>
    <w:rsid w:val="000E32D4"/>
    <w:rsid w:val="001115B2"/>
    <w:rsid w:val="0011373C"/>
    <w:rsid w:val="00120B55"/>
    <w:rsid w:val="00142E41"/>
    <w:rsid w:val="001863D9"/>
    <w:rsid w:val="001A103E"/>
    <w:rsid w:val="001D44F9"/>
    <w:rsid w:val="001F07BE"/>
    <w:rsid w:val="002126CD"/>
    <w:rsid w:val="002218B6"/>
    <w:rsid w:val="0025125F"/>
    <w:rsid w:val="00251762"/>
    <w:rsid w:val="002D2A25"/>
    <w:rsid w:val="002E1712"/>
    <w:rsid w:val="002F2DEA"/>
    <w:rsid w:val="00302802"/>
    <w:rsid w:val="0038028A"/>
    <w:rsid w:val="003A6C18"/>
    <w:rsid w:val="003C1A54"/>
    <w:rsid w:val="003D29EE"/>
    <w:rsid w:val="003E5302"/>
    <w:rsid w:val="003F104B"/>
    <w:rsid w:val="0040619A"/>
    <w:rsid w:val="00425D3F"/>
    <w:rsid w:val="004524C8"/>
    <w:rsid w:val="0045649F"/>
    <w:rsid w:val="00460799"/>
    <w:rsid w:val="004E733A"/>
    <w:rsid w:val="004F06E6"/>
    <w:rsid w:val="005626A8"/>
    <w:rsid w:val="005948F5"/>
    <w:rsid w:val="005C737D"/>
    <w:rsid w:val="006806A9"/>
    <w:rsid w:val="006A1C1E"/>
    <w:rsid w:val="006D06DF"/>
    <w:rsid w:val="006D46D9"/>
    <w:rsid w:val="00723706"/>
    <w:rsid w:val="007645CF"/>
    <w:rsid w:val="007D2FD0"/>
    <w:rsid w:val="0081554D"/>
    <w:rsid w:val="008162B8"/>
    <w:rsid w:val="00862964"/>
    <w:rsid w:val="008B3704"/>
    <w:rsid w:val="00963DE8"/>
    <w:rsid w:val="00971F7F"/>
    <w:rsid w:val="009C1631"/>
    <w:rsid w:val="009F2536"/>
    <w:rsid w:val="009F317F"/>
    <w:rsid w:val="00A17C6E"/>
    <w:rsid w:val="00A6090F"/>
    <w:rsid w:val="00AB0502"/>
    <w:rsid w:val="00AD6078"/>
    <w:rsid w:val="00B1636B"/>
    <w:rsid w:val="00B26A3E"/>
    <w:rsid w:val="00B51104"/>
    <w:rsid w:val="00BC7D31"/>
    <w:rsid w:val="00C2197A"/>
    <w:rsid w:val="00C50CA3"/>
    <w:rsid w:val="00D6148D"/>
    <w:rsid w:val="00D958B9"/>
    <w:rsid w:val="00DA53CE"/>
    <w:rsid w:val="00DC633A"/>
    <w:rsid w:val="00E14A4E"/>
    <w:rsid w:val="00E17C95"/>
    <w:rsid w:val="00E17CF5"/>
    <w:rsid w:val="00E20F6C"/>
    <w:rsid w:val="00E61164"/>
    <w:rsid w:val="00E748A3"/>
    <w:rsid w:val="00E8133F"/>
    <w:rsid w:val="00E905FE"/>
    <w:rsid w:val="00F6268E"/>
    <w:rsid w:val="00FD22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226C"/>
    <w:pPr>
      <w:spacing w:line="276" w:lineRule="auto"/>
      <w:jc w:val="center"/>
      <w:outlineLvl w:val="0"/>
    </w:pPr>
    <w:rPr>
      <w:rFonts w:ascii="Times New Roman" w:hAnsi="Times New Roman" w:cs="Times New Roman"/>
      <w:b/>
      <w:bCs/>
      <w:sz w:val="28"/>
      <w:szCs w:val="28"/>
      <w:lang w:val="id-ID"/>
    </w:rPr>
  </w:style>
  <w:style w:type="paragraph" w:styleId="Heading2">
    <w:name w:val="heading 2"/>
    <w:basedOn w:val="ListParagraph"/>
    <w:next w:val="Normal"/>
    <w:link w:val="Heading2Char"/>
    <w:uiPriority w:val="9"/>
    <w:unhideWhenUsed/>
    <w:qFormat/>
    <w:rsid w:val="00B51104"/>
    <w:pPr>
      <w:numPr>
        <w:numId w:val="10"/>
      </w:numPr>
      <w:jc w:val="both"/>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E17CF5"/>
    <w:pPr>
      <w:keepNext/>
      <w:keepLines/>
      <w:spacing w:before="160" w:after="80"/>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unhideWhenUsed/>
    <w:qFormat/>
    <w:rsid w:val="00DC63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63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6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26C"/>
    <w:rPr>
      <w:rFonts w:ascii="Times New Roman" w:hAnsi="Times New Roman" w:cs="Times New Roman"/>
      <w:b/>
      <w:bCs/>
      <w:sz w:val="28"/>
      <w:szCs w:val="28"/>
      <w:lang w:val="id-ID"/>
    </w:rPr>
  </w:style>
  <w:style w:type="character" w:customStyle="1" w:styleId="Heading2Char">
    <w:name w:val="Heading 2 Char"/>
    <w:basedOn w:val="DefaultParagraphFont"/>
    <w:link w:val="Heading2"/>
    <w:uiPriority w:val="9"/>
    <w:rsid w:val="00B51104"/>
    <w:rPr>
      <w:rFonts w:ascii="Times New Roman" w:hAnsi="Times New Roman" w:cs="Times New Roman"/>
      <w:b/>
      <w:bCs/>
    </w:rPr>
  </w:style>
  <w:style w:type="character" w:customStyle="1" w:styleId="Heading3Char">
    <w:name w:val="Heading 3 Char"/>
    <w:basedOn w:val="DefaultParagraphFont"/>
    <w:link w:val="Heading3"/>
    <w:uiPriority w:val="9"/>
    <w:rsid w:val="00E17CF5"/>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DC63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63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6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33A"/>
    <w:rPr>
      <w:rFonts w:eastAsiaTheme="majorEastAsia" w:cstheme="majorBidi"/>
      <w:color w:val="272727" w:themeColor="text1" w:themeTint="D8"/>
    </w:rPr>
  </w:style>
  <w:style w:type="paragraph" w:styleId="Title">
    <w:name w:val="Title"/>
    <w:basedOn w:val="Normal"/>
    <w:next w:val="Normal"/>
    <w:link w:val="TitleChar"/>
    <w:uiPriority w:val="10"/>
    <w:qFormat/>
    <w:rsid w:val="00DC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33A"/>
    <w:pPr>
      <w:spacing w:before="160"/>
      <w:jc w:val="center"/>
    </w:pPr>
    <w:rPr>
      <w:i/>
      <w:iCs/>
      <w:color w:val="404040" w:themeColor="text1" w:themeTint="BF"/>
    </w:rPr>
  </w:style>
  <w:style w:type="character" w:customStyle="1" w:styleId="QuoteChar">
    <w:name w:val="Quote Char"/>
    <w:basedOn w:val="DefaultParagraphFont"/>
    <w:link w:val="Quote"/>
    <w:uiPriority w:val="29"/>
    <w:rsid w:val="00DC633A"/>
    <w:rPr>
      <w:i/>
      <w:iCs/>
      <w:color w:val="404040" w:themeColor="text1" w:themeTint="BF"/>
    </w:rPr>
  </w:style>
  <w:style w:type="paragraph" w:styleId="ListParagraph">
    <w:name w:val="List Paragraph"/>
    <w:basedOn w:val="Normal"/>
    <w:uiPriority w:val="34"/>
    <w:qFormat/>
    <w:rsid w:val="00DC633A"/>
    <w:pPr>
      <w:ind w:left="720"/>
      <w:contextualSpacing/>
    </w:pPr>
  </w:style>
  <w:style w:type="character" w:styleId="IntenseEmphasis">
    <w:name w:val="Intense Emphasis"/>
    <w:basedOn w:val="DefaultParagraphFont"/>
    <w:uiPriority w:val="21"/>
    <w:qFormat/>
    <w:rsid w:val="00DC633A"/>
    <w:rPr>
      <w:i/>
      <w:iCs/>
      <w:color w:val="2F5496" w:themeColor="accent1" w:themeShade="BF"/>
    </w:rPr>
  </w:style>
  <w:style w:type="paragraph" w:styleId="IntenseQuote">
    <w:name w:val="Intense Quote"/>
    <w:basedOn w:val="Normal"/>
    <w:next w:val="Normal"/>
    <w:link w:val="IntenseQuoteChar"/>
    <w:uiPriority w:val="30"/>
    <w:qFormat/>
    <w:rsid w:val="00DC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633A"/>
    <w:rPr>
      <w:i/>
      <w:iCs/>
      <w:color w:val="2F5496" w:themeColor="accent1" w:themeShade="BF"/>
    </w:rPr>
  </w:style>
  <w:style w:type="character" w:styleId="IntenseReference">
    <w:name w:val="Intense Reference"/>
    <w:basedOn w:val="DefaultParagraphFont"/>
    <w:uiPriority w:val="32"/>
    <w:qFormat/>
    <w:rsid w:val="00DC633A"/>
    <w:rPr>
      <w:b/>
      <w:bCs/>
      <w:smallCaps/>
      <w:color w:val="2F5496" w:themeColor="accent1" w:themeShade="BF"/>
      <w:spacing w:val="5"/>
    </w:rPr>
  </w:style>
  <w:style w:type="paragraph" w:styleId="NormalWeb">
    <w:name w:val="Normal (Web)"/>
    <w:basedOn w:val="Normal"/>
    <w:uiPriority w:val="99"/>
    <w:semiHidden/>
    <w:unhideWhenUsed/>
    <w:rsid w:val="00D6148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6148D"/>
    <w:rPr>
      <w:b/>
      <w:bCs/>
    </w:rPr>
  </w:style>
  <w:style w:type="paragraph" w:styleId="FootnoteText">
    <w:name w:val="footnote text"/>
    <w:basedOn w:val="Normal"/>
    <w:link w:val="FootnoteTextChar"/>
    <w:uiPriority w:val="99"/>
    <w:semiHidden/>
    <w:unhideWhenUsed/>
    <w:rsid w:val="00971F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F7F"/>
    <w:rPr>
      <w:sz w:val="20"/>
      <w:szCs w:val="20"/>
    </w:rPr>
  </w:style>
  <w:style w:type="character" w:styleId="FootnoteReference">
    <w:name w:val="footnote reference"/>
    <w:basedOn w:val="DefaultParagraphFont"/>
    <w:uiPriority w:val="99"/>
    <w:semiHidden/>
    <w:unhideWhenUsed/>
    <w:rsid w:val="00971F7F"/>
    <w:rPr>
      <w:vertAlign w:val="superscript"/>
    </w:rPr>
  </w:style>
  <w:style w:type="character" w:styleId="Emphasis">
    <w:name w:val="Emphasis"/>
    <w:basedOn w:val="DefaultParagraphFont"/>
    <w:uiPriority w:val="20"/>
    <w:qFormat/>
    <w:rsid w:val="004F06E6"/>
    <w:rPr>
      <w:i/>
      <w:iCs/>
    </w:rPr>
  </w:style>
  <w:style w:type="paragraph" w:styleId="TOCHeading">
    <w:name w:val="TOC Heading"/>
    <w:basedOn w:val="Heading1"/>
    <w:next w:val="Normal"/>
    <w:uiPriority w:val="39"/>
    <w:unhideWhenUsed/>
    <w:qFormat/>
    <w:rsid w:val="007645CF"/>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7645CF"/>
    <w:pPr>
      <w:spacing w:after="100"/>
    </w:pPr>
  </w:style>
  <w:style w:type="paragraph" w:styleId="TOC2">
    <w:name w:val="toc 2"/>
    <w:basedOn w:val="Normal"/>
    <w:next w:val="Normal"/>
    <w:autoRedefine/>
    <w:uiPriority w:val="39"/>
    <w:unhideWhenUsed/>
    <w:rsid w:val="007645CF"/>
    <w:pPr>
      <w:spacing w:after="100"/>
      <w:ind w:left="240"/>
    </w:pPr>
  </w:style>
  <w:style w:type="character" w:styleId="Hyperlink">
    <w:name w:val="Hyperlink"/>
    <w:basedOn w:val="DefaultParagraphFont"/>
    <w:uiPriority w:val="99"/>
    <w:unhideWhenUsed/>
    <w:rsid w:val="007645CF"/>
    <w:rPr>
      <w:color w:val="0563C1" w:themeColor="hyperlink"/>
      <w:u w:val="single"/>
    </w:rPr>
  </w:style>
  <w:style w:type="paragraph" w:styleId="Bibliography">
    <w:name w:val="Bibliography"/>
    <w:basedOn w:val="Normal"/>
    <w:next w:val="Normal"/>
    <w:uiPriority w:val="37"/>
    <w:unhideWhenUsed/>
    <w:rsid w:val="00E14A4E"/>
    <w:pPr>
      <w:spacing w:after="240" w:line="240" w:lineRule="auto"/>
      <w:ind w:left="720" w:hanging="720"/>
    </w:pPr>
  </w:style>
  <w:style w:type="character" w:customStyle="1" w:styleId="UnresolvedMention">
    <w:name w:val="Unresolved Mention"/>
    <w:basedOn w:val="DefaultParagraphFont"/>
    <w:uiPriority w:val="99"/>
    <w:semiHidden/>
    <w:unhideWhenUsed/>
    <w:rsid w:val="004524C8"/>
    <w:rPr>
      <w:color w:val="605E5C"/>
      <w:shd w:val="clear" w:color="auto" w:fill="E1DFDD"/>
    </w:rPr>
  </w:style>
  <w:style w:type="paragraph" w:styleId="TOC3">
    <w:name w:val="toc 3"/>
    <w:basedOn w:val="Normal"/>
    <w:next w:val="Normal"/>
    <w:autoRedefine/>
    <w:uiPriority w:val="39"/>
    <w:unhideWhenUsed/>
    <w:rsid w:val="00723706"/>
    <w:pPr>
      <w:spacing w:after="100"/>
      <w:ind w:left="480"/>
    </w:pPr>
  </w:style>
  <w:style w:type="paragraph" w:styleId="Header">
    <w:name w:val="header"/>
    <w:basedOn w:val="Normal"/>
    <w:link w:val="HeaderChar"/>
    <w:uiPriority w:val="99"/>
    <w:unhideWhenUsed/>
    <w:rsid w:val="00723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706"/>
  </w:style>
  <w:style w:type="paragraph" w:styleId="Footer">
    <w:name w:val="footer"/>
    <w:basedOn w:val="Normal"/>
    <w:link w:val="FooterChar"/>
    <w:uiPriority w:val="99"/>
    <w:unhideWhenUsed/>
    <w:rsid w:val="00723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706"/>
  </w:style>
  <w:style w:type="paragraph" w:styleId="BalloonText">
    <w:name w:val="Balloon Text"/>
    <w:basedOn w:val="Normal"/>
    <w:link w:val="BalloonTextChar"/>
    <w:uiPriority w:val="99"/>
    <w:semiHidden/>
    <w:unhideWhenUsed/>
    <w:rsid w:val="009F3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1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226C"/>
    <w:pPr>
      <w:spacing w:line="276" w:lineRule="auto"/>
      <w:jc w:val="center"/>
      <w:outlineLvl w:val="0"/>
    </w:pPr>
    <w:rPr>
      <w:rFonts w:ascii="Times New Roman" w:hAnsi="Times New Roman" w:cs="Times New Roman"/>
      <w:b/>
      <w:bCs/>
      <w:sz w:val="28"/>
      <w:szCs w:val="28"/>
      <w:lang w:val="id-ID"/>
    </w:rPr>
  </w:style>
  <w:style w:type="paragraph" w:styleId="Heading2">
    <w:name w:val="heading 2"/>
    <w:basedOn w:val="ListParagraph"/>
    <w:next w:val="Normal"/>
    <w:link w:val="Heading2Char"/>
    <w:uiPriority w:val="9"/>
    <w:unhideWhenUsed/>
    <w:qFormat/>
    <w:rsid w:val="00B51104"/>
    <w:pPr>
      <w:numPr>
        <w:numId w:val="10"/>
      </w:numPr>
      <w:jc w:val="both"/>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E17CF5"/>
    <w:pPr>
      <w:keepNext/>
      <w:keepLines/>
      <w:spacing w:before="160" w:after="80"/>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unhideWhenUsed/>
    <w:qFormat/>
    <w:rsid w:val="00DC63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63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6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26C"/>
    <w:rPr>
      <w:rFonts w:ascii="Times New Roman" w:hAnsi="Times New Roman" w:cs="Times New Roman"/>
      <w:b/>
      <w:bCs/>
      <w:sz w:val="28"/>
      <w:szCs w:val="28"/>
      <w:lang w:val="id-ID"/>
    </w:rPr>
  </w:style>
  <w:style w:type="character" w:customStyle="1" w:styleId="Heading2Char">
    <w:name w:val="Heading 2 Char"/>
    <w:basedOn w:val="DefaultParagraphFont"/>
    <w:link w:val="Heading2"/>
    <w:uiPriority w:val="9"/>
    <w:rsid w:val="00B51104"/>
    <w:rPr>
      <w:rFonts w:ascii="Times New Roman" w:hAnsi="Times New Roman" w:cs="Times New Roman"/>
      <w:b/>
      <w:bCs/>
    </w:rPr>
  </w:style>
  <w:style w:type="character" w:customStyle="1" w:styleId="Heading3Char">
    <w:name w:val="Heading 3 Char"/>
    <w:basedOn w:val="DefaultParagraphFont"/>
    <w:link w:val="Heading3"/>
    <w:uiPriority w:val="9"/>
    <w:rsid w:val="00E17CF5"/>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DC63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63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6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33A"/>
    <w:rPr>
      <w:rFonts w:eastAsiaTheme="majorEastAsia" w:cstheme="majorBidi"/>
      <w:color w:val="272727" w:themeColor="text1" w:themeTint="D8"/>
    </w:rPr>
  </w:style>
  <w:style w:type="paragraph" w:styleId="Title">
    <w:name w:val="Title"/>
    <w:basedOn w:val="Normal"/>
    <w:next w:val="Normal"/>
    <w:link w:val="TitleChar"/>
    <w:uiPriority w:val="10"/>
    <w:qFormat/>
    <w:rsid w:val="00DC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33A"/>
    <w:pPr>
      <w:spacing w:before="160"/>
      <w:jc w:val="center"/>
    </w:pPr>
    <w:rPr>
      <w:i/>
      <w:iCs/>
      <w:color w:val="404040" w:themeColor="text1" w:themeTint="BF"/>
    </w:rPr>
  </w:style>
  <w:style w:type="character" w:customStyle="1" w:styleId="QuoteChar">
    <w:name w:val="Quote Char"/>
    <w:basedOn w:val="DefaultParagraphFont"/>
    <w:link w:val="Quote"/>
    <w:uiPriority w:val="29"/>
    <w:rsid w:val="00DC633A"/>
    <w:rPr>
      <w:i/>
      <w:iCs/>
      <w:color w:val="404040" w:themeColor="text1" w:themeTint="BF"/>
    </w:rPr>
  </w:style>
  <w:style w:type="paragraph" w:styleId="ListParagraph">
    <w:name w:val="List Paragraph"/>
    <w:basedOn w:val="Normal"/>
    <w:uiPriority w:val="34"/>
    <w:qFormat/>
    <w:rsid w:val="00DC633A"/>
    <w:pPr>
      <w:ind w:left="720"/>
      <w:contextualSpacing/>
    </w:pPr>
  </w:style>
  <w:style w:type="character" w:styleId="IntenseEmphasis">
    <w:name w:val="Intense Emphasis"/>
    <w:basedOn w:val="DefaultParagraphFont"/>
    <w:uiPriority w:val="21"/>
    <w:qFormat/>
    <w:rsid w:val="00DC633A"/>
    <w:rPr>
      <w:i/>
      <w:iCs/>
      <w:color w:val="2F5496" w:themeColor="accent1" w:themeShade="BF"/>
    </w:rPr>
  </w:style>
  <w:style w:type="paragraph" w:styleId="IntenseQuote">
    <w:name w:val="Intense Quote"/>
    <w:basedOn w:val="Normal"/>
    <w:next w:val="Normal"/>
    <w:link w:val="IntenseQuoteChar"/>
    <w:uiPriority w:val="30"/>
    <w:qFormat/>
    <w:rsid w:val="00DC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633A"/>
    <w:rPr>
      <w:i/>
      <w:iCs/>
      <w:color w:val="2F5496" w:themeColor="accent1" w:themeShade="BF"/>
    </w:rPr>
  </w:style>
  <w:style w:type="character" w:styleId="IntenseReference">
    <w:name w:val="Intense Reference"/>
    <w:basedOn w:val="DefaultParagraphFont"/>
    <w:uiPriority w:val="32"/>
    <w:qFormat/>
    <w:rsid w:val="00DC633A"/>
    <w:rPr>
      <w:b/>
      <w:bCs/>
      <w:smallCaps/>
      <w:color w:val="2F5496" w:themeColor="accent1" w:themeShade="BF"/>
      <w:spacing w:val="5"/>
    </w:rPr>
  </w:style>
  <w:style w:type="paragraph" w:styleId="NormalWeb">
    <w:name w:val="Normal (Web)"/>
    <w:basedOn w:val="Normal"/>
    <w:uiPriority w:val="99"/>
    <w:semiHidden/>
    <w:unhideWhenUsed/>
    <w:rsid w:val="00D6148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6148D"/>
    <w:rPr>
      <w:b/>
      <w:bCs/>
    </w:rPr>
  </w:style>
  <w:style w:type="paragraph" w:styleId="FootnoteText">
    <w:name w:val="footnote text"/>
    <w:basedOn w:val="Normal"/>
    <w:link w:val="FootnoteTextChar"/>
    <w:uiPriority w:val="99"/>
    <w:semiHidden/>
    <w:unhideWhenUsed/>
    <w:rsid w:val="00971F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F7F"/>
    <w:rPr>
      <w:sz w:val="20"/>
      <w:szCs w:val="20"/>
    </w:rPr>
  </w:style>
  <w:style w:type="character" w:styleId="FootnoteReference">
    <w:name w:val="footnote reference"/>
    <w:basedOn w:val="DefaultParagraphFont"/>
    <w:uiPriority w:val="99"/>
    <w:semiHidden/>
    <w:unhideWhenUsed/>
    <w:rsid w:val="00971F7F"/>
    <w:rPr>
      <w:vertAlign w:val="superscript"/>
    </w:rPr>
  </w:style>
  <w:style w:type="character" w:styleId="Emphasis">
    <w:name w:val="Emphasis"/>
    <w:basedOn w:val="DefaultParagraphFont"/>
    <w:uiPriority w:val="20"/>
    <w:qFormat/>
    <w:rsid w:val="004F06E6"/>
    <w:rPr>
      <w:i/>
      <w:iCs/>
    </w:rPr>
  </w:style>
  <w:style w:type="paragraph" w:styleId="TOCHeading">
    <w:name w:val="TOC Heading"/>
    <w:basedOn w:val="Heading1"/>
    <w:next w:val="Normal"/>
    <w:uiPriority w:val="39"/>
    <w:unhideWhenUsed/>
    <w:qFormat/>
    <w:rsid w:val="007645CF"/>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7645CF"/>
    <w:pPr>
      <w:spacing w:after="100"/>
    </w:pPr>
  </w:style>
  <w:style w:type="paragraph" w:styleId="TOC2">
    <w:name w:val="toc 2"/>
    <w:basedOn w:val="Normal"/>
    <w:next w:val="Normal"/>
    <w:autoRedefine/>
    <w:uiPriority w:val="39"/>
    <w:unhideWhenUsed/>
    <w:rsid w:val="007645CF"/>
    <w:pPr>
      <w:spacing w:after="100"/>
      <w:ind w:left="240"/>
    </w:pPr>
  </w:style>
  <w:style w:type="character" w:styleId="Hyperlink">
    <w:name w:val="Hyperlink"/>
    <w:basedOn w:val="DefaultParagraphFont"/>
    <w:uiPriority w:val="99"/>
    <w:unhideWhenUsed/>
    <w:rsid w:val="007645CF"/>
    <w:rPr>
      <w:color w:val="0563C1" w:themeColor="hyperlink"/>
      <w:u w:val="single"/>
    </w:rPr>
  </w:style>
  <w:style w:type="paragraph" w:styleId="Bibliography">
    <w:name w:val="Bibliography"/>
    <w:basedOn w:val="Normal"/>
    <w:next w:val="Normal"/>
    <w:uiPriority w:val="37"/>
    <w:unhideWhenUsed/>
    <w:rsid w:val="00E14A4E"/>
    <w:pPr>
      <w:spacing w:after="240" w:line="240" w:lineRule="auto"/>
      <w:ind w:left="720" w:hanging="720"/>
    </w:pPr>
  </w:style>
  <w:style w:type="character" w:customStyle="1" w:styleId="UnresolvedMention">
    <w:name w:val="Unresolved Mention"/>
    <w:basedOn w:val="DefaultParagraphFont"/>
    <w:uiPriority w:val="99"/>
    <w:semiHidden/>
    <w:unhideWhenUsed/>
    <w:rsid w:val="004524C8"/>
    <w:rPr>
      <w:color w:val="605E5C"/>
      <w:shd w:val="clear" w:color="auto" w:fill="E1DFDD"/>
    </w:rPr>
  </w:style>
  <w:style w:type="paragraph" w:styleId="TOC3">
    <w:name w:val="toc 3"/>
    <w:basedOn w:val="Normal"/>
    <w:next w:val="Normal"/>
    <w:autoRedefine/>
    <w:uiPriority w:val="39"/>
    <w:unhideWhenUsed/>
    <w:rsid w:val="00723706"/>
    <w:pPr>
      <w:spacing w:after="100"/>
      <w:ind w:left="480"/>
    </w:pPr>
  </w:style>
  <w:style w:type="paragraph" w:styleId="Header">
    <w:name w:val="header"/>
    <w:basedOn w:val="Normal"/>
    <w:link w:val="HeaderChar"/>
    <w:uiPriority w:val="99"/>
    <w:unhideWhenUsed/>
    <w:rsid w:val="00723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706"/>
  </w:style>
  <w:style w:type="paragraph" w:styleId="Footer">
    <w:name w:val="footer"/>
    <w:basedOn w:val="Normal"/>
    <w:link w:val="FooterChar"/>
    <w:uiPriority w:val="99"/>
    <w:unhideWhenUsed/>
    <w:rsid w:val="00723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706"/>
  </w:style>
  <w:style w:type="paragraph" w:styleId="BalloonText">
    <w:name w:val="Balloon Text"/>
    <w:basedOn w:val="Normal"/>
    <w:link w:val="BalloonTextChar"/>
    <w:uiPriority w:val="99"/>
    <w:semiHidden/>
    <w:unhideWhenUsed/>
    <w:rsid w:val="009F3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1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730713">
      <w:bodyDiv w:val="1"/>
      <w:marLeft w:val="0"/>
      <w:marRight w:val="0"/>
      <w:marTop w:val="0"/>
      <w:marBottom w:val="0"/>
      <w:divBdr>
        <w:top w:val="none" w:sz="0" w:space="0" w:color="auto"/>
        <w:left w:val="none" w:sz="0" w:space="0" w:color="auto"/>
        <w:bottom w:val="none" w:sz="0" w:space="0" w:color="auto"/>
        <w:right w:val="none" w:sz="0" w:space="0" w:color="auto"/>
      </w:divBdr>
    </w:div>
    <w:div w:id="1397241609">
      <w:bodyDiv w:val="1"/>
      <w:marLeft w:val="0"/>
      <w:marRight w:val="0"/>
      <w:marTop w:val="0"/>
      <w:marBottom w:val="0"/>
      <w:divBdr>
        <w:top w:val="none" w:sz="0" w:space="0" w:color="auto"/>
        <w:left w:val="none" w:sz="0" w:space="0" w:color="auto"/>
        <w:bottom w:val="none" w:sz="0" w:space="0" w:color="auto"/>
        <w:right w:val="none" w:sz="0" w:space="0" w:color="auto"/>
      </w:divBdr>
    </w:div>
    <w:div w:id="14682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2CFF3D8-B860-48A1-908C-CC34A58EF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3146</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BISMILLAH</cp:lastModifiedBy>
  <cp:revision>2</cp:revision>
  <dcterms:created xsi:type="dcterms:W3CDTF">2026-08-24T16:42:00Z</dcterms:created>
  <dcterms:modified xsi:type="dcterms:W3CDTF">2026-08-24T16:42:00Z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18th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 (in-text citations)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http://www.zotero.org/styles/turabian-notes-bibliography</vt:lpwstr>
  </property>
  <property fmtid="{D5CDD505-2E9C-101B-9397-08002B2CF9AE}" pid="21" name="Mendeley Recent Style Name 9_1">
    <vt:lpwstr>Turabian 9th edition (notes and bibliography)</vt:lpwstr>
  </property>
  <property fmtid="{D5CDD505-2E9C-101B-9397-08002B2CF9AE}" pid="22" name="Mendeley Document_1">
    <vt:lpwstr>True</vt:lpwstr>
  </property>
  <property fmtid="{D5CDD505-2E9C-101B-9397-08002B2CF9AE}" pid="23" name="Mendeley Unique User Id_1">
    <vt:lpwstr>c052b61f-aab9-3018-9950-f7af3bf17b0a</vt:lpwstr>
  </property>
  <property fmtid="{D5CDD505-2E9C-101B-9397-08002B2CF9AE}" pid="24" name="Mendeley Citation Style_1">
    <vt:lpwstr>http://www.zotero.org/styles/chicago-fullnote-bibliography</vt:lpwstr>
  </property>
  <property fmtid="{D5CDD505-2E9C-101B-9397-08002B2CF9AE}" pid="25" name="ZOTERO_PREF_1">
    <vt:lpwstr>&lt;data data-version="3" zotero-version="9.0.4"&gt;&lt;session id="qeJmZh9w"/&gt;&lt;style id="http://www.zotero.org/styles/chicago-shortened-notes-bibliography" locale="en-US" hasBibliography="1" bibliographyStyleHasBeenSet="1"/&gt;&lt;prefs&gt;&lt;pref name="fieldType" value="Fi</vt:lpwstr>
  </property>
  <property fmtid="{D5CDD505-2E9C-101B-9397-08002B2CF9AE}" pid="26" name="ZOTERO_PREF_2">
    <vt:lpwstr>eld"/&gt;&lt;pref name="automaticJournalAbbreviations" value="true"/&gt;&lt;pref name="noteType" value="1"/&gt;&lt;/prefs&gt;&lt;/data&gt;</vt:lpwstr>
  </property>
</Properties>
</file>