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19D0" w14:textId="7452F905" w:rsidR="00032FCE" w:rsidRDefault="00032FCE" w:rsidP="00271DFA">
      <w:pPr>
        <w:jc w:val="center"/>
        <w:rPr>
          <w:rFonts w:asciiTheme="majorBidi" w:hAnsiTheme="majorBidi" w:cstheme="majorBidi"/>
          <w:b/>
          <w:bCs/>
          <w:sz w:val="28"/>
          <w:szCs w:val="28"/>
        </w:rPr>
      </w:pPr>
      <w:r>
        <w:rPr>
          <w:rFonts w:asciiTheme="majorBidi" w:hAnsiTheme="majorBidi" w:cstheme="majorBidi"/>
          <w:b/>
          <w:bCs/>
          <w:sz w:val="28"/>
          <w:szCs w:val="28"/>
        </w:rPr>
        <w:t>MOTIVASI BELAJAR DAN STRATEGI PENINGKATANNYA</w:t>
      </w:r>
    </w:p>
    <w:p w14:paraId="00F11467" w14:textId="09DBB0FB" w:rsidR="00032FCE" w:rsidRDefault="00032FCE" w:rsidP="00032FCE">
      <w:pPr>
        <w:jc w:val="center"/>
        <w:rPr>
          <w:rFonts w:asciiTheme="majorBidi" w:hAnsiTheme="majorBidi" w:cstheme="majorBidi"/>
        </w:rPr>
      </w:pPr>
      <w:r>
        <w:rPr>
          <w:rFonts w:asciiTheme="majorBidi" w:hAnsiTheme="majorBidi" w:cstheme="majorBidi"/>
        </w:rPr>
        <w:t>Di susun untuk memenuhi tugas mata kuliah</w:t>
      </w:r>
    </w:p>
    <w:p w14:paraId="345292B4" w14:textId="5D89B4E7" w:rsidR="00032FCE" w:rsidRDefault="007D38E3" w:rsidP="00032FCE">
      <w:pPr>
        <w:jc w:val="center"/>
        <w:rPr>
          <w:rFonts w:asciiTheme="majorBidi" w:hAnsiTheme="majorBidi" w:cstheme="majorBidi"/>
          <w:b/>
          <w:bCs/>
          <w:sz w:val="28"/>
          <w:szCs w:val="28"/>
        </w:rPr>
      </w:pPr>
      <w:r>
        <w:rPr>
          <w:rFonts w:asciiTheme="majorBidi" w:hAnsiTheme="majorBidi" w:cstheme="majorBidi"/>
          <w:b/>
          <w:bCs/>
          <w:sz w:val="28"/>
          <w:szCs w:val="28"/>
        </w:rPr>
        <w:t>“PSIKOLOGI PENDIDIKAN ISLAM”</w:t>
      </w:r>
    </w:p>
    <w:p w14:paraId="1A1C5F09" w14:textId="48E0808C" w:rsidR="007D38E3" w:rsidRDefault="001B6557" w:rsidP="00032FCE">
      <w:pPr>
        <w:jc w:val="center"/>
        <w:rPr>
          <w:rFonts w:asciiTheme="majorBidi" w:hAnsiTheme="majorBidi" w:cstheme="majorBidi"/>
          <w:sz w:val="28"/>
          <w:szCs w:val="28"/>
        </w:rPr>
      </w:pPr>
      <w:r>
        <w:rPr>
          <w:noProof/>
        </w:rPr>
        <w:drawing>
          <wp:anchor distT="0" distB="0" distL="114300" distR="114300" simplePos="0" relativeHeight="251659264" behindDoc="1" locked="0" layoutInCell="1" allowOverlap="1" wp14:anchorId="27CAC4D6" wp14:editId="67B0481C">
            <wp:simplePos x="0" y="0"/>
            <wp:positionH relativeFrom="margin">
              <wp:align>center</wp:align>
            </wp:positionH>
            <wp:positionV relativeFrom="paragraph">
              <wp:posOffset>225909</wp:posOffset>
            </wp:positionV>
            <wp:extent cx="2357755" cy="2487930"/>
            <wp:effectExtent l="0" t="0" r="4445" b="7620"/>
            <wp:wrapNone/>
            <wp:docPr id="191736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6879" name="Picture 191736879"/>
                    <pic:cNvPicPr/>
                  </pic:nvPicPr>
                  <pic:blipFill>
                    <a:blip r:embed="rId8">
                      <a:extLst>
                        <a:ext uri="{28A0092B-C50C-407E-A947-70E740481C1C}">
                          <a14:useLocalDpi xmlns:a14="http://schemas.microsoft.com/office/drawing/2010/main" val="0"/>
                        </a:ext>
                      </a:extLst>
                    </a:blip>
                    <a:stretch>
                      <a:fillRect/>
                    </a:stretch>
                  </pic:blipFill>
                  <pic:spPr>
                    <a:xfrm>
                      <a:off x="0" y="0"/>
                      <a:ext cx="2357755" cy="2487930"/>
                    </a:xfrm>
                    <a:prstGeom prst="rect">
                      <a:avLst/>
                    </a:prstGeom>
                  </pic:spPr>
                </pic:pic>
              </a:graphicData>
            </a:graphic>
            <wp14:sizeRelH relativeFrom="page">
              <wp14:pctWidth>0</wp14:pctWidth>
            </wp14:sizeRelH>
            <wp14:sizeRelV relativeFrom="page">
              <wp14:pctHeight>0</wp14:pctHeight>
            </wp14:sizeRelV>
          </wp:anchor>
        </w:drawing>
      </w:r>
    </w:p>
    <w:p w14:paraId="5A49EEFA" w14:textId="09F98BFC" w:rsidR="007D38E3" w:rsidRDefault="007D38E3" w:rsidP="00032FCE">
      <w:pPr>
        <w:jc w:val="center"/>
        <w:rPr>
          <w:rFonts w:asciiTheme="majorBidi" w:hAnsiTheme="majorBidi" w:cstheme="majorBidi"/>
          <w:sz w:val="28"/>
          <w:szCs w:val="28"/>
        </w:rPr>
      </w:pPr>
    </w:p>
    <w:p w14:paraId="01CF5363" w14:textId="2BE34526" w:rsidR="007D38E3" w:rsidRDefault="007D38E3" w:rsidP="00032FCE">
      <w:pPr>
        <w:jc w:val="center"/>
        <w:rPr>
          <w:rFonts w:asciiTheme="majorBidi" w:hAnsiTheme="majorBidi" w:cstheme="majorBidi"/>
          <w:sz w:val="28"/>
          <w:szCs w:val="28"/>
        </w:rPr>
      </w:pPr>
    </w:p>
    <w:p w14:paraId="719DE694" w14:textId="77777777" w:rsidR="007D38E3" w:rsidRDefault="007D38E3" w:rsidP="00032FCE">
      <w:pPr>
        <w:jc w:val="center"/>
        <w:rPr>
          <w:rFonts w:asciiTheme="majorBidi" w:hAnsiTheme="majorBidi" w:cstheme="majorBidi"/>
          <w:sz w:val="28"/>
          <w:szCs w:val="28"/>
        </w:rPr>
      </w:pPr>
    </w:p>
    <w:p w14:paraId="0FF31FE7" w14:textId="366BB64B" w:rsidR="007D38E3" w:rsidRDefault="007D38E3" w:rsidP="00032FCE">
      <w:pPr>
        <w:jc w:val="center"/>
        <w:rPr>
          <w:rFonts w:asciiTheme="majorBidi" w:hAnsiTheme="majorBidi" w:cstheme="majorBidi"/>
          <w:sz w:val="28"/>
          <w:szCs w:val="28"/>
        </w:rPr>
      </w:pPr>
    </w:p>
    <w:p w14:paraId="3CA1F513" w14:textId="77777777" w:rsidR="007D38E3" w:rsidRDefault="007D38E3" w:rsidP="00032FCE">
      <w:pPr>
        <w:jc w:val="center"/>
        <w:rPr>
          <w:rFonts w:asciiTheme="majorBidi" w:hAnsiTheme="majorBidi" w:cstheme="majorBidi"/>
          <w:sz w:val="28"/>
          <w:szCs w:val="28"/>
        </w:rPr>
      </w:pPr>
    </w:p>
    <w:p w14:paraId="27C3C627" w14:textId="77777777" w:rsidR="007D38E3" w:rsidRDefault="007D38E3" w:rsidP="00032FCE">
      <w:pPr>
        <w:jc w:val="center"/>
        <w:rPr>
          <w:rFonts w:asciiTheme="majorBidi" w:hAnsiTheme="majorBidi" w:cstheme="majorBidi"/>
          <w:sz w:val="28"/>
          <w:szCs w:val="28"/>
        </w:rPr>
      </w:pPr>
    </w:p>
    <w:p w14:paraId="749966C5" w14:textId="77777777" w:rsidR="007D38E3" w:rsidRDefault="007D38E3" w:rsidP="00032FCE">
      <w:pPr>
        <w:jc w:val="center"/>
        <w:rPr>
          <w:rFonts w:asciiTheme="majorBidi" w:hAnsiTheme="majorBidi" w:cstheme="majorBidi"/>
          <w:sz w:val="28"/>
          <w:szCs w:val="28"/>
        </w:rPr>
      </w:pPr>
    </w:p>
    <w:p w14:paraId="4C3885B5" w14:textId="77777777" w:rsidR="007D38E3" w:rsidRDefault="007D38E3" w:rsidP="007D38E3">
      <w:pPr>
        <w:jc w:val="center"/>
        <w:rPr>
          <w:rFonts w:asciiTheme="majorBidi" w:hAnsiTheme="majorBidi" w:cstheme="majorBidi"/>
        </w:rPr>
      </w:pPr>
    </w:p>
    <w:p w14:paraId="28093A6F" w14:textId="73902269" w:rsidR="007D38E3" w:rsidRDefault="007D38E3" w:rsidP="007D38E3">
      <w:pPr>
        <w:jc w:val="center"/>
        <w:rPr>
          <w:rFonts w:asciiTheme="majorBidi" w:hAnsiTheme="majorBidi" w:cstheme="majorBidi"/>
        </w:rPr>
      </w:pPr>
      <w:r>
        <w:rPr>
          <w:rFonts w:asciiTheme="majorBidi" w:hAnsiTheme="majorBidi" w:cstheme="majorBidi"/>
        </w:rPr>
        <w:t>Dosen Pengampu</w:t>
      </w:r>
      <w:r w:rsidR="00787A76">
        <w:rPr>
          <w:rFonts w:asciiTheme="majorBidi" w:hAnsiTheme="majorBidi" w:cstheme="majorBidi"/>
        </w:rPr>
        <w:t>h</w:t>
      </w:r>
      <w:r>
        <w:rPr>
          <w:rFonts w:asciiTheme="majorBidi" w:hAnsiTheme="majorBidi" w:cstheme="majorBidi"/>
        </w:rPr>
        <w:t>:</w:t>
      </w:r>
    </w:p>
    <w:p w14:paraId="1873E7EC" w14:textId="3CCC59FB" w:rsidR="007D38E3" w:rsidRDefault="007D38E3" w:rsidP="007D38E3">
      <w:pPr>
        <w:jc w:val="center"/>
        <w:rPr>
          <w:rFonts w:asciiTheme="majorBidi" w:hAnsiTheme="majorBidi" w:cstheme="majorBidi"/>
          <w:b/>
          <w:bCs/>
        </w:rPr>
      </w:pPr>
      <w:r>
        <w:rPr>
          <w:rFonts w:asciiTheme="majorBidi" w:hAnsiTheme="majorBidi" w:cstheme="majorBidi"/>
          <w:b/>
          <w:bCs/>
        </w:rPr>
        <w:t>Dr. H. Syaifuddin, M.Pd.I</w:t>
      </w:r>
    </w:p>
    <w:p w14:paraId="4C30B6D9" w14:textId="052860B3" w:rsidR="007D38E3" w:rsidRDefault="007D38E3" w:rsidP="001B6557">
      <w:pPr>
        <w:jc w:val="center"/>
        <w:rPr>
          <w:rFonts w:asciiTheme="majorBidi" w:hAnsiTheme="majorBidi" w:cstheme="majorBidi"/>
        </w:rPr>
      </w:pPr>
      <w:r>
        <w:rPr>
          <w:rFonts w:asciiTheme="majorBidi" w:hAnsiTheme="majorBidi" w:cstheme="majorBidi"/>
        </w:rPr>
        <w:t>Penyusun:</w:t>
      </w:r>
    </w:p>
    <w:p w14:paraId="4CFAF8F9" w14:textId="03E3890A" w:rsidR="007D38E3" w:rsidRDefault="007D38E3" w:rsidP="007D38E3">
      <w:pPr>
        <w:jc w:val="center"/>
        <w:rPr>
          <w:rFonts w:asciiTheme="majorBidi" w:hAnsiTheme="majorBidi" w:cstheme="majorBidi"/>
        </w:rPr>
      </w:pPr>
      <w:r>
        <w:rPr>
          <w:rFonts w:asciiTheme="majorBidi" w:hAnsiTheme="majorBidi" w:cstheme="majorBidi"/>
        </w:rPr>
        <w:t>Rachmawati  (06020125166)</w:t>
      </w:r>
    </w:p>
    <w:p w14:paraId="36FC367D" w14:textId="77777777" w:rsidR="007D38E3" w:rsidRDefault="007D38E3" w:rsidP="007D38E3">
      <w:pPr>
        <w:jc w:val="center"/>
        <w:rPr>
          <w:rFonts w:asciiTheme="majorBidi" w:hAnsiTheme="majorBidi" w:cstheme="majorBidi"/>
        </w:rPr>
      </w:pPr>
    </w:p>
    <w:p w14:paraId="4026B6C9" w14:textId="77777777" w:rsidR="001B6557" w:rsidRDefault="001B6557" w:rsidP="007D38E3">
      <w:pPr>
        <w:jc w:val="center"/>
        <w:rPr>
          <w:rFonts w:asciiTheme="majorBidi" w:hAnsiTheme="majorBidi" w:cstheme="majorBidi"/>
        </w:rPr>
      </w:pPr>
    </w:p>
    <w:p w14:paraId="712373AB" w14:textId="77777777" w:rsidR="007D38E3" w:rsidRPr="00B04CE5" w:rsidRDefault="007D38E3" w:rsidP="007D38E3">
      <w:pPr>
        <w:tabs>
          <w:tab w:val="left" w:pos="2424"/>
        </w:tabs>
        <w:spacing w:line="276" w:lineRule="auto"/>
        <w:jc w:val="center"/>
        <w:rPr>
          <w:b/>
          <w:bCs/>
          <w:lang w:val="en-US"/>
        </w:rPr>
      </w:pPr>
      <w:r>
        <w:rPr>
          <w:b/>
          <w:bCs/>
          <w:lang w:val="en-US"/>
        </w:rPr>
        <w:t>PROGRAM STUDI PENDIDIKAN AGAMA ISLAM</w:t>
      </w:r>
    </w:p>
    <w:p w14:paraId="78195D34" w14:textId="77777777" w:rsidR="007D38E3" w:rsidRPr="00B04CE5" w:rsidRDefault="007D38E3" w:rsidP="007D38E3">
      <w:pPr>
        <w:tabs>
          <w:tab w:val="left" w:pos="2424"/>
        </w:tabs>
        <w:jc w:val="center"/>
        <w:rPr>
          <w:b/>
          <w:bCs/>
          <w:lang w:val="en-US"/>
        </w:rPr>
      </w:pPr>
      <w:r>
        <w:rPr>
          <w:b/>
          <w:bCs/>
          <w:lang w:val="en-US"/>
        </w:rPr>
        <w:t>FAKULTAS TARBIYAH DAN KEGURUAN</w:t>
      </w:r>
    </w:p>
    <w:p w14:paraId="00199E4A" w14:textId="77777777" w:rsidR="007D38E3" w:rsidRDefault="007D38E3" w:rsidP="007D38E3">
      <w:pPr>
        <w:tabs>
          <w:tab w:val="left" w:pos="2424"/>
        </w:tabs>
        <w:jc w:val="center"/>
        <w:rPr>
          <w:b/>
          <w:bCs/>
          <w:lang w:val="en-US"/>
        </w:rPr>
      </w:pPr>
      <w:r>
        <w:rPr>
          <w:b/>
          <w:bCs/>
          <w:lang w:val="en-US"/>
        </w:rPr>
        <w:t>UNIVERSITAS ISLAM NEGERI SUNAN AMPEL SURABAYA</w:t>
      </w:r>
    </w:p>
    <w:p w14:paraId="1760A194" w14:textId="3DAC2DC0" w:rsidR="007D38E3" w:rsidRDefault="007D38E3" w:rsidP="007D38E3">
      <w:pPr>
        <w:jc w:val="center"/>
        <w:rPr>
          <w:b/>
          <w:bCs/>
          <w:lang w:val="en-US"/>
        </w:rPr>
      </w:pPr>
      <w:r>
        <w:rPr>
          <w:b/>
          <w:bCs/>
          <w:lang w:val="en-US"/>
        </w:rPr>
        <w:t>2026</w:t>
      </w:r>
    </w:p>
    <w:p w14:paraId="17B303B7" w14:textId="77777777" w:rsidR="001B6557" w:rsidRDefault="001B6557" w:rsidP="007D38E3">
      <w:pPr>
        <w:jc w:val="center"/>
        <w:rPr>
          <w:b/>
          <w:bCs/>
          <w:lang w:val="en-US"/>
        </w:rPr>
      </w:pPr>
    </w:p>
    <w:p w14:paraId="7389F3FA" w14:textId="77777777" w:rsidR="001B6557" w:rsidRDefault="001B6557" w:rsidP="007D38E3">
      <w:pPr>
        <w:jc w:val="center"/>
        <w:rPr>
          <w:b/>
          <w:bCs/>
          <w:lang w:val="en-US"/>
        </w:rPr>
      </w:pPr>
    </w:p>
    <w:p w14:paraId="561185F2" w14:textId="77777777" w:rsidR="001B6557" w:rsidRDefault="001B6557" w:rsidP="007D38E3">
      <w:pPr>
        <w:jc w:val="center"/>
        <w:rPr>
          <w:b/>
          <w:bCs/>
          <w:lang w:val="en-US"/>
        </w:rPr>
      </w:pPr>
    </w:p>
    <w:p w14:paraId="03479F0A" w14:textId="77777777" w:rsidR="001B6557" w:rsidRDefault="001B6557" w:rsidP="007D38E3">
      <w:pPr>
        <w:jc w:val="center"/>
        <w:rPr>
          <w:b/>
          <w:bCs/>
          <w:lang w:val="en-US"/>
        </w:rPr>
      </w:pPr>
    </w:p>
    <w:p w14:paraId="2158CB9B" w14:textId="3C698DDF" w:rsidR="001B6557" w:rsidRPr="008E52F5" w:rsidRDefault="001B6557" w:rsidP="001B6557">
      <w:pPr>
        <w:pStyle w:val="Heading1"/>
        <w:jc w:val="cente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38382252"/>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KATA PENGANTAR</w:t>
      </w:r>
      <w:bookmarkEnd w:id="0"/>
    </w:p>
    <w:p w14:paraId="68044641" w14:textId="77777777" w:rsidR="001B6557" w:rsidRDefault="001B6557" w:rsidP="007D38E3">
      <w:pPr>
        <w:jc w:val="center"/>
        <w:rPr>
          <w:rFonts w:asciiTheme="majorBidi" w:hAnsiTheme="majorBidi" w:cstheme="majorBidi"/>
        </w:rPr>
      </w:pPr>
    </w:p>
    <w:p w14:paraId="7E783211" w14:textId="77777777" w:rsidR="001B6557" w:rsidRPr="008E6852" w:rsidRDefault="001B6557" w:rsidP="008E6852">
      <w:pPr>
        <w:tabs>
          <w:tab w:val="left" w:pos="2424"/>
        </w:tabs>
        <w:spacing w:line="360" w:lineRule="auto"/>
        <w:ind w:firstLine="567"/>
        <w:jc w:val="both"/>
        <w:rPr>
          <w:rFonts w:asciiTheme="majorBidi" w:hAnsiTheme="majorBidi" w:cstheme="majorBidi"/>
          <w:lang w:val="en-US"/>
        </w:rPr>
      </w:pPr>
      <w:proofErr w:type="spellStart"/>
      <w:r w:rsidRPr="008E6852">
        <w:rPr>
          <w:rFonts w:asciiTheme="majorBidi" w:hAnsiTheme="majorBidi" w:cstheme="majorBidi"/>
          <w:lang w:val="en-US"/>
        </w:rPr>
        <w:t>Alhamdulillahi</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rabbil</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alamin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segala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puji</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bagi</w:t>
      </w:r>
      <w:proofErr w:type="spellEnd"/>
      <w:r w:rsidRPr="008E6852">
        <w:rPr>
          <w:rFonts w:asciiTheme="majorBidi" w:hAnsiTheme="majorBidi" w:cstheme="majorBidi"/>
          <w:lang w:val="en-US"/>
        </w:rPr>
        <w:t xml:space="preserve"> Allah SWT </w:t>
      </w:r>
      <w:proofErr w:type="spellStart"/>
      <w:r w:rsidRPr="008E6852">
        <w:rPr>
          <w:rFonts w:asciiTheme="majorBidi" w:hAnsiTheme="majorBidi" w:cstheme="majorBidi"/>
          <w:lang w:val="en-US"/>
        </w:rPr>
        <w:t>atas</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limpahan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rahmat</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taufik</w:t>
      </w:r>
      <w:proofErr w:type="spellEnd"/>
      <w:r w:rsidRPr="008E6852">
        <w:rPr>
          <w:rFonts w:asciiTheme="majorBidi" w:hAnsiTheme="majorBidi" w:cstheme="majorBidi"/>
          <w:lang w:val="en-US"/>
        </w:rPr>
        <w:t xml:space="preserve">, dan </w:t>
      </w:r>
      <w:proofErr w:type="spellStart"/>
      <w:r w:rsidRPr="008E6852">
        <w:rPr>
          <w:rFonts w:asciiTheme="majorBidi" w:hAnsiTheme="majorBidi" w:cstheme="majorBidi"/>
          <w:lang w:val="en-US"/>
        </w:rPr>
        <w:t>inayah</w:t>
      </w:r>
      <w:proofErr w:type="spellEnd"/>
      <w:r w:rsidRPr="008E6852">
        <w:rPr>
          <w:rFonts w:asciiTheme="majorBidi" w:hAnsiTheme="majorBidi" w:cstheme="majorBidi"/>
          <w:lang w:val="en-US"/>
        </w:rPr>
        <w:t xml:space="preserve">-Nya </w:t>
      </w:r>
      <w:proofErr w:type="spellStart"/>
      <w:r w:rsidRPr="008E6852">
        <w:rPr>
          <w:rFonts w:asciiTheme="majorBidi" w:hAnsiTheme="majorBidi" w:cstheme="majorBidi"/>
          <w:lang w:val="en-US"/>
        </w:rPr>
        <w:t>sehingga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makalah</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ini</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dapat</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tersusun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dengan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baik</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Shalawat</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serta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salam</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semoga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senantiasa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tercurah</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kepada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junjungan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kita</w:t>
      </w:r>
      <w:proofErr w:type="spellEnd"/>
      <w:r w:rsidRPr="008E6852">
        <w:rPr>
          <w:rFonts w:asciiTheme="majorBidi" w:hAnsiTheme="majorBidi" w:cstheme="majorBidi"/>
          <w:lang w:val="en-US"/>
        </w:rPr>
        <w:t xml:space="preserve">, Nabi Besar Muhammad SAW, yang </w:t>
      </w:r>
      <w:proofErr w:type="spellStart"/>
      <w:r w:rsidRPr="008E6852">
        <w:rPr>
          <w:rFonts w:asciiTheme="majorBidi" w:hAnsiTheme="majorBidi" w:cstheme="majorBidi"/>
          <w:lang w:val="en-US"/>
        </w:rPr>
        <w:t>telah</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membawa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umat</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manusia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dari</w:t>
      </w:r>
      <w:proofErr w:type="spellEnd"/>
      <w:r w:rsidRPr="008E6852">
        <w:rPr>
          <w:rFonts w:asciiTheme="majorBidi" w:hAnsiTheme="majorBidi" w:cstheme="majorBidi"/>
          <w:lang w:val="en-US"/>
        </w:rPr>
        <w:t xml:space="preserve"> zaman </w:t>
      </w:r>
      <w:proofErr w:type="spellStart"/>
      <w:r w:rsidRPr="008E6852">
        <w:rPr>
          <w:rFonts w:asciiTheme="majorBidi" w:hAnsiTheme="majorBidi" w:cstheme="majorBidi"/>
          <w:lang w:val="en-US"/>
        </w:rPr>
        <w:t>kegelapan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menuju</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cahaya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kebenaran</w:t>
      </w:r>
      <w:proofErr w:type="spellEnd"/>
      <w:r w:rsidRPr="008E6852">
        <w:rPr>
          <w:rFonts w:asciiTheme="majorBidi" w:hAnsiTheme="majorBidi" w:cstheme="majorBidi"/>
          <w:lang w:val="en-US"/>
        </w:rPr>
        <w:t xml:space="preserve"> dan </w:t>
      </w:r>
      <w:proofErr w:type="spellStart"/>
      <w:r w:rsidRPr="008E6852">
        <w:rPr>
          <w:rFonts w:asciiTheme="majorBidi" w:hAnsiTheme="majorBidi" w:cstheme="majorBidi"/>
          <w:lang w:val="en-US"/>
        </w:rPr>
        <w:t>ilmu</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pengetahuan</w:t>
      </w:r>
      <w:proofErr w:type="spellEnd"/>
      <w:r w:rsidRPr="008E6852">
        <w:rPr>
          <w:rFonts w:asciiTheme="majorBidi" w:hAnsiTheme="majorBidi" w:cstheme="majorBidi"/>
          <w:lang w:val="en-US"/>
        </w:rPr>
        <w:t>.</w:t>
      </w:r>
    </w:p>
    <w:p w14:paraId="0CBB9703" w14:textId="77268A92" w:rsidR="008E6852" w:rsidRPr="008E6852" w:rsidRDefault="008E6852" w:rsidP="008E6852">
      <w:pPr>
        <w:tabs>
          <w:tab w:val="left" w:pos="2424"/>
        </w:tabs>
        <w:spacing w:line="360" w:lineRule="auto"/>
        <w:ind w:firstLine="567"/>
        <w:jc w:val="both"/>
        <w:rPr>
          <w:rFonts w:asciiTheme="majorBidi" w:hAnsiTheme="majorBidi" w:cstheme="majorBidi"/>
        </w:rPr>
      </w:pPr>
      <w:r w:rsidRPr="008E6852">
        <w:rPr>
          <w:rFonts w:asciiTheme="majorBidi" w:hAnsiTheme="majorBidi" w:cstheme="majorBidi"/>
        </w:rPr>
        <w:t>Makalah ini disusun untuk memenuhi tugas perkuliahan sekaligus menambah pemahaman mengenai pentingnya motivasi dalam proses belajar. Dalam makalah ini dibahas mengenai pengertian motivasi belajar, motivasi intrinsik dan ekstrinsik, efikasi diri, orientasi tujuan, faktor-faktor yang memengaruhi rendahnya motivasi, serta berbagai strategi yang dapat dilakukan untuk meningkatkan motivasi belajar peserta didik.</w:t>
      </w:r>
    </w:p>
    <w:p w14:paraId="1FFD3620" w14:textId="00E0DCE4" w:rsidR="001B6557" w:rsidRDefault="008E6852" w:rsidP="008E6852">
      <w:pPr>
        <w:spacing w:line="360" w:lineRule="auto"/>
        <w:ind w:firstLine="567"/>
        <w:rPr>
          <w:rFonts w:asciiTheme="majorBidi" w:hAnsiTheme="majorBidi" w:cstheme="majorBidi"/>
          <w:lang w:val="en-US"/>
        </w:rPr>
      </w:pPr>
      <w:r w:rsidRPr="008E6852">
        <w:rPr>
          <w:rFonts w:asciiTheme="majorBidi" w:hAnsiTheme="majorBidi" w:cstheme="majorBidi"/>
        </w:rPr>
        <w:t xml:space="preserve">Ucapan terima kasih disampaikan kepada Bapak Dr. H. Syaifuddin, M.Pd.I selaku dosen mata kuliah Akidah Ilmu Kalam, atas bimbingan dan arahannya dalam penyusunan makalah ini. </w:t>
      </w:r>
      <w:proofErr w:type="spellStart"/>
      <w:r w:rsidRPr="008E6852">
        <w:rPr>
          <w:rFonts w:asciiTheme="majorBidi" w:hAnsiTheme="majorBidi" w:cstheme="majorBidi"/>
          <w:lang w:val="en-US"/>
        </w:rPr>
        <w:t>Penghargaan</w:t>
      </w:r>
      <w:proofErr w:type="spellEnd"/>
      <w:r w:rsidRPr="008E6852">
        <w:rPr>
          <w:rFonts w:asciiTheme="majorBidi" w:hAnsiTheme="majorBidi" w:cstheme="majorBidi"/>
          <w:lang w:val="en-US"/>
        </w:rPr>
        <w:t xml:space="preserve"> juga </w:t>
      </w:r>
      <w:proofErr w:type="spellStart"/>
      <w:r w:rsidRPr="008E6852">
        <w:rPr>
          <w:rFonts w:asciiTheme="majorBidi" w:hAnsiTheme="majorBidi" w:cstheme="majorBidi"/>
          <w:lang w:val="en-US"/>
        </w:rPr>
        <w:t>diberikan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kepada</w:t>
      </w:r>
      <w:proofErr w:type="spellEnd"/>
      <w:r w:rsidRPr="008E6852">
        <w:rPr>
          <w:rFonts w:asciiTheme="majorBidi" w:hAnsiTheme="majorBidi" w:cstheme="majorBidi"/>
          <w:lang w:val="en-US"/>
        </w:rPr>
        <w:t xml:space="preserve"> para </w:t>
      </w:r>
      <w:proofErr w:type="spellStart"/>
      <w:r w:rsidRPr="008E6852">
        <w:rPr>
          <w:rFonts w:asciiTheme="majorBidi" w:hAnsiTheme="majorBidi" w:cstheme="majorBidi"/>
          <w:lang w:val="en-US"/>
        </w:rPr>
        <w:t>penulis</w:t>
      </w:r>
      <w:proofErr w:type="spellEnd"/>
      <w:r w:rsidRPr="008E6852">
        <w:rPr>
          <w:rFonts w:asciiTheme="majorBidi" w:hAnsiTheme="majorBidi" w:cstheme="majorBidi"/>
          <w:lang w:val="en-US"/>
        </w:rPr>
        <w:t xml:space="preserve"> dan </w:t>
      </w:r>
      <w:proofErr w:type="spellStart"/>
      <w:r w:rsidRPr="008E6852">
        <w:rPr>
          <w:rFonts w:asciiTheme="majorBidi" w:hAnsiTheme="majorBidi" w:cstheme="majorBidi"/>
          <w:lang w:val="en-US"/>
        </w:rPr>
        <w:t>peneliti</w:t>
      </w:r>
      <w:proofErr w:type="spellEnd"/>
      <w:r w:rsidRPr="008E6852">
        <w:rPr>
          <w:rFonts w:asciiTheme="majorBidi" w:hAnsiTheme="majorBidi" w:cstheme="majorBidi"/>
          <w:lang w:val="en-US"/>
        </w:rPr>
        <w:t xml:space="preserve"> yang </w:t>
      </w:r>
      <w:proofErr w:type="spellStart"/>
      <w:r w:rsidRPr="008E6852">
        <w:rPr>
          <w:rFonts w:asciiTheme="majorBidi" w:hAnsiTheme="majorBidi" w:cstheme="majorBidi"/>
          <w:lang w:val="en-US"/>
        </w:rPr>
        <w:t>menjadi</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rujukan</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serta</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sumber</w:t>
      </w:r>
      <w:proofErr w:type="spellEnd"/>
      <w:r w:rsidRPr="008E6852">
        <w:rPr>
          <w:rFonts w:asciiTheme="majorBidi" w:hAnsiTheme="majorBidi" w:cstheme="majorBidi"/>
          <w:lang w:val="en-US"/>
        </w:rPr>
        <w:t xml:space="preserve"> </w:t>
      </w:r>
      <w:proofErr w:type="spellStart"/>
      <w:r w:rsidRPr="008E6852">
        <w:rPr>
          <w:rFonts w:asciiTheme="majorBidi" w:hAnsiTheme="majorBidi" w:cstheme="majorBidi"/>
          <w:lang w:val="en-US"/>
        </w:rPr>
        <w:t>inspirasi</w:t>
      </w:r>
      <w:proofErr w:type="spellEnd"/>
      <w:r w:rsidRPr="008E6852">
        <w:rPr>
          <w:rFonts w:asciiTheme="majorBidi" w:hAnsiTheme="majorBidi" w:cstheme="majorBidi"/>
          <w:lang w:val="en-US"/>
        </w:rPr>
        <w:t>.</w:t>
      </w:r>
    </w:p>
    <w:p w14:paraId="6C48DAEA" w14:textId="36C1E74D" w:rsidR="008E6852" w:rsidRDefault="008E6852" w:rsidP="008E6852">
      <w:pPr>
        <w:spacing w:line="360" w:lineRule="auto"/>
        <w:ind w:firstLine="567"/>
        <w:rPr>
          <w:rFonts w:asciiTheme="majorBidi" w:hAnsiTheme="majorBidi" w:cstheme="majorBidi"/>
        </w:rPr>
      </w:pPr>
      <w:proofErr w:type="spellStart"/>
      <w:r>
        <w:rPr>
          <w:rFonts w:asciiTheme="majorBidi" w:hAnsiTheme="majorBidi" w:cstheme="majorBidi"/>
          <w:lang w:val="en-US"/>
        </w:rPr>
        <w:t>Semoga</w:t>
      </w:r>
      <w:proofErr w:type="spellEnd"/>
      <w:r>
        <w:rPr>
          <w:rFonts w:asciiTheme="majorBidi" w:hAnsiTheme="majorBidi" w:cstheme="majorBidi"/>
          <w:lang w:val="en-US"/>
        </w:rPr>
        <w:t xml:space="preserve"> </w:t>
      </w:r>
      <w:r w:rsidRPr="008E6852">
        <w:rPr>
          <w:rFonts w:asciiTheme="majorBidi" w:hAnsiTheme="majorBidi" w:cstheme="majorBidi"/>
        </w:rPr>
        <w:t>makalah ini dapat memberikan manfaat dan menambah wawasan bagi pembaca, khususnya dalam memahami motivasi belajar dan strategi yang dapat digunakan untuk meningkatkannya.</w:t>
      </w:r>
    </w:p>
    <w:p w14:paraId="7B4666EE" w14:textId="77777777" w:rsidR="008E6852" w:rsidRDefault="008E6852" w:rsidP="008E6852">
      <w:pPr>
        <w:spacing w:line="360" w:lineRule="auto"/>
        <w:ind w:firstLine="567"/>
        <w:rPr>
          <w:rFonts w:asciiTheme="majorBidi" w:hAnsiTheme="majorBidi" w:cstheme="majorBidi"/>
        </w:rPr>
      </w:pPr>
    </w:p>
    <w:p w14:paraId="10B2D9F5" w14:textId="101FE81F" w:rsidR="008E6852" w:rsidRDefault="008E6852" w:rsidP="008E6852">
      <w:pPr>
        <w:spacing w:line="360" w:lineRule="auto"/>
        <w:ind w:firstLine="567"/>
        <w:jc w:val="right"/>
        <w:rPr>
          <w:rFonts w:asciiTheme="majorBidi" w:hAnsiTheme="majorBidi" w:cstheme="majorBidi"/>
        </w:rPr>
      </w:pPr>
      <w:r>
        <w:rPr>
          <w:rFonts w:asciiTheme="majorBidi" w:hAnsiTheme="majorBidi" w:cstheme="majorBidi"/>
        </w:rPr>
        <w:t>SURABAYA, 24 AGUSTUS 2026</w:t>
      </w:r>
    </w:p>
    <w:p w14:paraId="38E5F78A" w14:textId="77777777" w:rsidR="008E6852" w:rsidRDefault="008E6852" w:rsidP="008E6852">
      <w:pPr>
        <w:spacing w:line="360" w:lineRule="auto"/>
        <w:ind w:firstLine="567"/>
        <w:jc w:val="right"/>
        <w:rPr>
          <w:rFonts w:asciiTheme="majorBidi" w:hAnsiTheme="majorBidi" w:cstheme="majorBidi"/>
        </w:rPr>
      </w:pPr>
    </w:p>
    <w:p w14:paraId="29632986" w14:textId="77777777" w:rsidR="008E6852" w:rsidRDefault="008E6852" w:rsidP="008E6852">
      <w:pPr>
        <w:spacing w:line="360" w:lineRule="auto"/>
        <w:ind w:firstLine="567"/>
        <w:jc w:val="right"/>
        <w:rPr>
          <w:rFonts w:asciiTheme="majorBidi" w:hAnsiTheme="majorBidi" w:cstheme="majorBidi"/>
        </w:rPr>
      </w:pPr>
    </w:p>
    <w:p w14:paraId="22C81B4B" w14:textId="77777777" w:rsidR="008E6852" w:rsidRDefault="008E6852" w:rsidP="008E6852">
      <w:pPr>
        <w:spacing w:line="360" w:lineRule="auto"/>
        <w:ind w:firstLine="567"/>
        <w:jc w:val="right"/>
        <w:rPr>
          <w:rFonts w:asciiTheme="majorBidi" w:hAnsiTheme="majorBidi" w:cstheme="majorBidi"/>
        </w:rPr>
      </w:pPr>
    </w:p>
    <w:p w14:paraId="545AA755" w14:textId="77777777" w:rsidR="008E6852" w:rsidRDefault="008E6852" w:rsidP="008E6852">
      <w:pPr>
        <w:spacing w:line="360" w:lineRule="auto"/>
        <w:ind w:firstLine="567"/>
        <w:jc w:val="right"/>
        <w:rPr>
          <w:rFonts w:asciiTheme="majorBidi" w:hAnsiTheme="majorBidi" w:cstheme="majorBidi"/>
        </w:rPr>
      </w:pPr>
    </w:p>
    <w:p w14:paraId="356F155D" w14:textId="050FB4E7" w:rsidR="008E6852" w:rsidRPr="008E6852" w:rsidRDefault="008E6852" w:rsidP="008E6852">
      <w:pPr>
        <w:spacing w:line="360" w:lineRule="auto"/>
        <w:ind w:left="1440" w:firstLine="720"/>
        <w:jc w:val="right"/>
        <w:rPr>
          <w:rFonts w:asciiTheme="majorBidi" w:hAnsiTheme="majorBidi" w:cstheme="majorBidi"/>
        </w:rPr>
      </w:pPr>
      <w:r>
        <w:rPr>
          <w:rFonts w:asciiTheme="majorBidi" w:hAnsiTheme="majorBidi" w:cstheme="majorBidi"/>
        </w:rPr>
        <w:t>PENYUSUN</w:t>
      </w:r>
      <w:r>
        <w:rPr>
          <w:rFonts w:asciiTheme="majorBidi" w:hAnsiTheme="majorBidi" w:cstheme="majorBidi"/>
        </w:rPr>
        <w:tab/>
      </w:r>
      <w:r>
        <w:rPr>
          <w:rFonts w:asciiTheme="majorBidi" w:hAnsiTheme="majorBidi" w:cstheme="majorBidi"/>
        </w:rPr>
        <w:tab/>
      </w:r>
    </w:p>
    <w:p w14:paraId="647FC2C2" w14:textId="77777777" w:rsidR="001B6557" w:rsidRPr="008E6852" w:rsidRDefault="001B6557" w:rsidP="001B6557">
      <w:pPr>
        <w:tabs>
          <w:tab w:val="left" w:pos="2424"/>
        </w:tabs>
        <w:ind w:firstLine="567"/>
        <w:jc w:val="both"/>
      </w:pPr>
    </w:p>
    <w:p w14:paraId="2E5D3B23" w14:textId="77777777" w:rsidR="001B6557" w:rsidRPr="008E6852" w:rsidRDefault="001B6557" w:rsidP="001B6557">
      <w:pPr>
        <w:tabs>
          <w:tab w:val="left" w:pos="2424"/>
        </w:tabs>
        <w:ind w:firstLine="567"/>
        <w:jc w:val="both"/>
      </w:pPr>
    </w:p>
    <w:p w14:paraId="5FD951D6" w14:textId="77777777" w:rsidR="001B6557" w:rsidRPr="008E6852" w:rsidRDefault="001B6557" w:rsidP="0023315F">
      <w:pPr>
        <w:tabs>
          <w:tab w:val="left" w:pos="2424"/>
        </w:tabs>
        <w:ind w:firstLine="567"/>
        <w:jc w:val="center"/>
      </w:pPr>
    </w:p>
    <w:p w14:paraId="2C2E368E" w14:textId="5DB897DE" w:rsidR="001B6557" w:rsidRPr="008E52F5" w:rsidRDefault="001B6557" w:rsidP="008E6852">
      <w:pPr>
        <w:pStyle w:val="Heading1"/>
        <w:jc w:val="center"/>
        <w:rPr>
          <w:rFonts w:asciiTheme="majorBidi" w:hAnsiTheme="majorBidi"/>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238382253"/>
      <w:r w:rsidRPr="008E52F5">
        <w:rPr>
          <w:rFonts w:asciiTheme="majorBidi" w:hAnsiTheme="majorBidi"/>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DAFTAR ISI</w:t>
      </w:r>
      <w:bookmarkEnd w:id="1"/>
    </w:p>
    <w:sdt>
      <w:sdtPr>
        <w:rPr>
          <w:rFonts w:asciiTheme="minorHAnsi" w:eastAsiaTheme="minorHAnsi" w:hAnsiTheme="minorHAnsi" w:cstheme="minorBidi"/>
          <w:color w:val="auto"/>
          <w:kern w:val="2"/>
          <w:sz w:val="24"/>
          <w:szCs w:val="24"/>
          <w:lang w:val="id-ID"/>
          <w14:ligatures w14:val="standardContextual"/>
        </w:rPr>
        <w:id w:val="782298432"/>
        <w:docPartObj>
          <w:docPartGallery w:val="Table of Contents"/>
          <w:docPartUnique/>
        </w:docPartObj>
      </w:sdtPr>
      <w:sdtEndPr>
        <w:rPr>
          <w:b/>
          <w:bCs/>
          <w:noProof/>
        </w:rPr>
      </w:sdtEndPr>
      <w:sdtContent>
        <w:p w14:paraId="6E3125BA" w14:textId="464B532D" w:rsidR="0023315F" w:rsidRDefault="0023315F">
          <w:pPr>
            <w:pStyle w:val="TOCHeading"/>
          </w:pPr>
        </w:p>
        <w:p w14:paraId="09E2F512" w14:textId="37308BE9" w:rsidR="0023315F" w:rsidRDefault="0023315F" w:rsidP="0023315F">
          <w:pPr>
            <w:pStyle w:val="TOC1"/>
          </w:pPr>
          <w:r>
            <w:fldChar w:fldCharType="begin"/>
          </w:r>
          <w:r>
            <w:instrText xml:space="preserve"> TOC \o "1-3" \h \z \u </w:instrText>
          </w:r>
          <w:r>
            <w:fldChar w:fldCharType="separate"/>
          </w:r>
          <w:hyperlink w:anchor="_Toc238382252" w:history="1">
            <w:r w:rsidRPr="006171EC">
              <w:rPr>
                <w:rStyle w:val="Hyperlink"/>
                <w:bCs/>
              </w:rPr>
              <w:t>KATA PENGANTAR</w:t>
            </w:r>
            <w:r>
              <w:rPr>
                <w:webHidden/>
              </w:rPr>
              <w:tab/>
            </w:r>
            <w:r>
              <w:rPr>
                <w:webHidden/>
              </w:rPr>
              <w:fldChar w:fldCharType="begin"/>
            </w:r>
            <w:r>
              <w:rPr>
                <w:webHidden/>
              </w:rPr>
              <w:instrText xml:space="preserve"> PAGEREF _Toc238382252 \h </w:instrText>
            </w:r>
            <w:r>
              <w:rPr>
                <w:webHidden/>
              </w:rPr>
            </w:r>
            <w:r>
              <w:rPr>
                <w:webHidden/>
              </w:rPr>
              <w:fldChar w:fldCharType="separate"/>
            </w:r>
            <w:r>
              <w:rPr>
                <w:webHidden/>
              </w:rPr>
              <w:t>2</w:t>
            </w:r>
            <w:r>
              <w:rPr>
                <w:webHidden/>
              </w:rPr>
              <w:fldChar w:fldCharType="end"/>
            </w:r>
          </w:hyperlink>
        </w:p>
        <w:p w14:paraId="62E06B5C" w14:textId="7330FF02" w:rsidR="0023315F" w:rsidRDefault="0023315F" w:rsidP="0023315F">
          <w:pPr>
            <w:pStyle w:val="TOC1"/>
          </w:pPr>
          <w:hyperlink w:anchor="_Toc238382253" w:history="1">
            <w:r w:rsidRPr="006171EC">
              <w:rPr>
                <w:rStyle w:val="Hyperlink"/>
                <w:bCs/>
              </w:rPr>
              <w:t>DAFTAR ISI</w:t>
            </w:r>
            <w:r>
              <w:rPr>
                <w:webHidden/>
              </w:rPr>
              <w:tab/>
            </w:r>
            <w:r>
              <w:rPr>
                <w:webHidden/>
              </w:rPr>
              <w:fldChar w:fldCharType="begin"/>
            </w:r>
            <w:r>
              <w:rPr>
                <w:webHidden/>
              </w:rPr>
              <w:instrText xml:space="preserve"> PAGEREF _Toc238382253 \h </w:instrText>
            </w:r>
            <w:r>
              <w:rPr>
                <w:webHidden/>
              </w:rPr>
            </w:r>
            <w:r>
              <w:rPr>
                <w:webHidden/>
              </w:rPr>
              <w:fldChar w:fldCharType="separate"/>
            </w:r>
            <w:r>
              <w:rPr>
                <w:webHidden/>
              </w:rPr>
              <w:t>3</w:t>
            </w:r>
            <w:r>
              <w:rPr>
                <w:webHidden/>
              </w:rPr>
              <w:fldChar w:fldCharType="end"/>
            </w:r>
          </w:hyperlink>
        </w:p>
        <w:p w14:paraId="56838E9F" w14:textId="47644B12" w:rsidR="0023315F" w:rsidRPr="0023315F" w:rsidRDefault="0023315F" w:rsidP="0023315F">
          <w:pPr>
            <w:pStyle w:val="TOC1"/>
          </w:pPr>
          <w:hyperlink w:anchor="_Toc238382254" w:history="1">
            <w:r w:rsidRPr="0023315F">
              <w:rPr>
                <w:rStyle w:val="Hyperlink"/>
              </w:rPr>
              <w:t>BAB I</w:t>
            </w:r>
            <w:r w:rsidRPr="0023315F">
              <w:rPr>
                <w:webHidden/>
              </w:rPr>
              <w:tab/>
            </w:r>
            <w:r w:rsidRPr="0023315F">
              <w:rPr>
                <w:webHidden/>
              </w:rPr>
              <w:fldChar w:fldCharType="begin"/>
            </w:r>
            <w:r w:rsidRPr="0023315F">
              <w:rPr>
                <w:webHidden/>
              </w:rPr>
              <w:instrText xml:space="preserve"> PAGEREF _Toc238382254 \h </w:instrText>
            </w:r>
            <w:r w:rsidRPr="0023315F">
              <w:rPr>
                <w:webHidden/>
              </w:rPr>
            </w:r>
            <w:r w:rsidRPr="0023315F">
              <w:rPr>
                <w:webHidden/>
              </w:rPr>
              <w:fldChar w:fldCharType="separate"/>
            </w:r>
            <w:r w:rsidRPr="0023315F">
              <w:rPr>
                <w:webHidden/>
              </w:rPr>
              <w:t>4</w:t>
            </w:r>
            <w:r w:rsidRPr="0023315F">
              <w:rPr>
                <w:webHidden/>
              </w:rPr>
              <w:fldChar w:fldCharType="end"/>
            </w:r>
          </w:hyperlink>
        </w:p>
        <w:p w14:paraId="100360AD" w14:textId="4B1D4BA1" w:rsidR="0023315F" w:rsidRDefault="0023315F">
          <w:pPr>
            <w:pStyle w:val="TOC2"/>
            <w:tabs>
              <w:tab w:val="right" w:leader="dot" w:pos="9016"/>
            </w:tabs>
            <w:rPr>
              <w:noProof/>
            </w:rPr>
          </w:pPr>
          <w:hyperlink w:anchor="_Toc238382255" w:history="1">
            <w:r w:rsidRPr="006171EC">
              <w:rPr>
                <w:rStyle w:val="Hyperlink"/>
                <w:rFonts w:asciiTheme="majorBidi" w:hAnsiTheme="majorBidi"/>
                <w:b/>
                <w:bCs/>
                <w:noProo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PENDAHULUAN</w:t>
            </w:r>
            <w:r>
              <w:rPr>
                <w:noProof/>
                <w:webHidden/>
              </w:rPr>
              <w:tab/>
            </w:r>
            <w:r>
              <w:rPr>
                <w:noProof/>
                <w:webHidden/>
              </w:rPr>
              <w:fldChar w:fldCharType="begin"/>
            </w:r>
            <w:r>
              <w:rPr>
                <w:noProof/>
                <w:webHidden/>
              </w:rPr>
              <w:instrText xml:space="preserve"> PAGEREF _Toc238382255 \h </w:instrText>
            </w:r>
            <w:r>
              <w:rPr>
                <w:noProof/>
                <w:webHidden/>
              </w:rPr>
            </w:r>
            <w:r>
              <w:rPr>
                <w:noProof/>
                <w:webHidden/>
              </w:rPr>
              <w:fldChar w:fldCharType="separate"/>
            </w:r>
            <w:r>
              <w:rPr>
                <w:noProof/>
                <w:webHidden/>
              </w:rPr>
              <w:t>4</w:t>
            </w:r>
            <w:r>
              <w:rPr>
                <w:noProof/>
                <w:webHidden/>
              </w:rPr>
              <w:fldChar w:fldCharType="end"/>
            </w:r>
          </w:hyperlink>
        </w:p>
        <w:p w14:paraId="6CA08A70" w14:textId="0253F097" w:rsidR="0023315F" w:rsidRDefault="0023315F">
          <w:pPr>
            <w:pStyle w:val="TOC3"/>
            <w:tabs>
              <w:tab w:val="left" w:pos="960"/>
              <w:tab w:val="right" w:leader="dot" w:pos="9016"/>
            </w:tabs>
            <w:rPr>
              <w:noProof/>
            </w:rPr>
          </w:pPr>
          <w:hyperlink w:anchor="_Toc238382256" w:history="1">
            <w:r w:rsidRPr="006171EC">
              <w:rPr>
                <w:rStyle w:val="Hyperlink"/>
                <w:rFonts w:asciiTheme="majorBidi" w:hAnsiTheme="majorBidi"/>
                <w:b/>
                <w:bCs/>
                <w:noProo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noProof/>
              </w:rPr>
              <w:tab/>
            </w:r>
            <w:r w:rsidRPr="006171EC">
              <w:rPr>
                <w:rStyle w:val="Hyperlink"/>
                <w:rFonts w:asciiTheme="majorBidi" w:hAnsiTheme="majorBidi"/>
                <w:b/>
                <w:bCs/>
                <w:noProo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LATAR BELAKANG</w:t>
            </w:r>
            <w:r>
              <w:rPr>
                <w:noProof/>
                <w:webHidden/>
              </w:rPr>
              <w:tab/>
            </w:r>
            <w:r>
              <w:rPr>
                <w:noProof/>
                <w:webHidden/>
              </w:rPr>
              <w:fldChar w:fldCharType="begin"/>
            </w:r>
            <w:r>
              <w:rPr>
                <w:noProof/>
                <w:webHidden/>
              </w:rPr>
              <w:instrText xml:space="preserve"> PAGEREF _Toc238382256 \h </w:instrText>
            </w:r>
            <w:r>
              <w:rPr>
                <w:noProof/>
                <w:webHidden/>
              </w:rPr>
            </w:r>
            <w:r>
              <w:rPr>
                <w:noProof/>
                <w:webHidden/>
              </w:rPr>
              <w:fldChar w:fldCharType="separate"/>
            </w:r>
            <w:r>
              <w:rPr>
                <w:noProof/>
                <w:webHidden/>
              </w:rPr>
              <w:t>4</w:t>
            </w:r>
            <w:r>
              <w:rPr>
                <w:noProof/>
                <w:webHidden/>
              </w:rPr>
              <w:fldChar w:fldCharType="end"/>
            </w:r>
          </w:hyperlink>
        </w:p>
        <w:p w14:paraId="65EBD05D" w14:textId="1213FBD5" w:rsidR="0023315F" w:rsidRDefault="0023315F">
          <w:pPr>
            <w:pStyle w:val="TOC3"/>
            <w:tabs>
              <w:tab w:val="left" w:pos="960"/>
              <w:tab w:val="right" w:leader="dot" w:pos="9016"/>
            </w:tabs>
            <w:rPr>
              <w:noProof/>
            </w:rPr>
          </w:pPr>
          <w:hyperlink w:anchor="_Toc238382257" w:history="1">
            <w:r w:rsidRPr="006171EC">
              <w:rPr>
                <w:rStyle w:val="Hyperlink"/>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Pr>
                <w:noProof/>
              </w:rPr>
              <w:tab/>
            </w:r>
            <w:r w:rsidRPr="006171EC">
              <w:rPr>
                <w:rStyle w:val="Hyperlink"/>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RUMUSAN MASALAH</w:t>
            </w:r>
            <w:r>
              <w:rPr>
                <w:noProof/>
                <w:webHidden/>
              </w:rPr>
              <w:tab/>
            </w:r>
            <w:r>
              <w:rPr>
                <w:noProof/>
                <w:webHidden/>
              </w:rPr>
              <w:fldChar w:fldCharType="begin"/>
            </w:r>
            <w:r>
              <w:rPr>
                <w:noProof/>
                <w:webHidden/>
              </w:rPr>
              <w:instrText xml:space="preserve"> PAGEREF _Toc238382257 \h </w:instrText>
            </w:r>
            <w:r>
              <w:rPr>
                <w:noProof/>
                <w:webHidden/>
              </w:rPr>
            </w:r>
            <w:r>
              <w:rPr>
                <w:noProof/>
                <w:webHidden/>
              </w:rPr>
              <w:fldChar w:fldCharType="separate"/>
            </w:r>
            <w:r>
              <w:rPr>
                <w:noProof/>
                <w:webHidden/>
              </w:rPr>
              <w:t>5</w:t>
            </w:r>
            <w:r>
              <w:rPr>
                <w:noProof/>
                <w:webHidden/>
              </w:rPr>
              <w:fldChar w:fldCharType="end"/>
            </w:r>
          </w:hyperlink>
        </w:p>
        <w:p w14:paraId="22A56C5C" w14:textId="50D8FC1A" w:rsidR="0023315F" w:rsidRPr="0023315F" w:rsidRDefault="0023315F">
          <w:pPr>
            <w:pStyle w:val="TOC3"/>
            <w:tabs>
              <w:tab w:val="left" w:pos="960"/>
              <w:tab w:val="right" w:leader="dot" w:pos="9016"/>
            </w:tabs>
            <w:rPr>
              <w:noProof/>
            </w:rPr>
          </w:pPr>
          <w:hyperlink w:anchor="_Toc238382258"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TUJUAN PENELITIAN</w:t>
            </w:r>
            <w:r>
              <w:rPr>
                <w:noProof/>
                <w:webHidden/>
              </w:rPr>
              <w:tab/>
            </w:r>
            <w:r>
              <w:rPr>
                <w:noProof/>
                <w:webHidden/>
              </w:rPr>
              <w:fldChar w:fldCharType="begin"/>
            </w:r>
            <w:r>
              <w:rPr>
                <w:noProof/>
                <w:webHidden/>
              </w:rPr>
              <w:instrText xml:space="preserve"> PAGEREF _Toc238382258 \h </w:instrText>
            </w:r>
            <w:r>
              <w:rPr>
                <w:noProof/>
                <w:webHidden/>
              </w:rPr>
            </w:r>
            <w:r>
              <w:rPr>
                <w:noProof/>
                <w:webHidden/>
              </w:rPr>
              <w:fldChar w:fldCharType="separate"/>
            </w:r>
            <w:r>
              <w:rPr>
                <w:noProof/>
                <w:webHidden/>
              </w:rPr>
              <w:t>6</w:t>
            </w:r>
            <w:r>
              <w:rPr>
                <w:noProof/>
                <w:webHidden/>
              </w:rPr>
              <w:fldChar w:fldCharType="end"/>
            </w:r>
          </w:hyperlink>
        </w:p>
        <w:p w14:paraId="3F3AC077" w14:textId="1C41A915" w:rsidR="0023315F" w:rsidRDefault="0023315F" w:rsidP="0023315F">
          <w:pPr>
            <w:pStyle w:val="TOC1"/>
          </w:pPr>
          <w:hyperlink w:anchor="_Toc238382259" w:history="1">
            <w:r w:rsidRPr="006171EC">
              <w:rPr>
                <w:rStyle w:val="Hyperlink"/>
                <w:bCs/>
              </w:rPr>
              <w:t>BAB II</w:t>
            </w:r>
            <w:r>
              <w:rPr>
                <w:webHidden/>
              </w:rPr>
              <w:tab/>
            </w:r>
            <w:r>
              <w:rPr>
                <w:webHidden/>
              </w:rPr>
              <w:fldChar w:fldCharType="begin"/>
            </w:r>
            <w:r>
              <w:rPr>
                <w:webHidden/>
              </w:rPr>
              <w:instrText xml:space="preserve"> PAGEREF _Toc238382259 \h </w:instrText>
            </w:r>
            <w:r>
              <w:rPr>
                <w:webHidden/>
              </w:rPr>
            </w:r>
            <w:r>
              <w:rPr>
                <w:webHidden/>
              </w:rPr>
              <w:fldChar w:fldCharType="separate"/>
            </w:r>
            <w:r>
              <w:rPr>
                <w:webHidden/>
              </w:rPr>
              <w:t>7</w:t>
            </w:r>
            <w:r>
              <w:rPr>
                <w:webHidden/>
              </w:rPr>
              <w:fldChar w:fldCharType="end"/>
            </w:r>
          </w:hyperlink>
        </w:p>
        <w:p w14:paraId="4BF6742A" w14:textId="0D779FA9" w:rsidR="0023315F" w:rsidRDefault="0023315F">
          <w:pPr>
            <w:pStyle w:val="TOC2"/>
            <w:tabs>
              <w:tab w:val="right" w:leader="dot" w:pos="9016"/>
            </w:tabs>
            <w:rPr>
              <w:noProof/>
            </w:rPr>
          </w:pPr>
          <w:hyperlink w:anchor="_Toc238382260"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PEMBAHASAN</w:t>
            </w:r>
            <w:r>
              <w:rPr>
                <w:noProof/>
                <w:webHidden/>
              </w:rPr>
              <w:tab/>
            </w:r>
            <w:r>
              <w:rPr>
                <w:noProof/>
                <w:webHidden/>
              </w:rPr>
              <w:fldChar w:fldCharType="begin"/>
            </w:r>
            <w:r>
              <w:rPr>
                <w:noProof/>
                <w:webHidden/>
              </w:rPr>
              <w:instrText xml:space="preserve"> PAGEREF _Toc238382260 \h </w:instrText>
            </w:r>
            <w:r>
              <w:rPr>
                <w:noProof/>
                <w:webHidden/>
              </w:rPr>
            </w:r>
            <w:r>
              <w:rPr>
                <w:noProof/>
                <w:webHidden/>
              </w:rPr>
              <w:fldChar w:fldCharType="separate"/>
            </w:r>
            <w:r>
              <w:rPr>
                <w:noProof/>
                <w:webHidden/>
              </w:rPr>
              <w:t>7</w:t>
            </w:r>
            <w:r>
              <w:rPr>
                <w:noProof/>
                <w:webHidden/>
              </w:rPr>
              <w:fldChar w:fldCharType="end"/>
            </w:r>
          </w:hyperlink>
        </w:p>
        <w:p w14:paraId="48D34E6B" w14:textId="2287524C" w:rsidR="0023315F" w:rsidRDefault="0023315F">
          <w:pPr>
            <w:pStyle w:val="TOC3"/>
            <w:tabs>
              <w:tab w:val="left" w:pos="960"/>
              <w:tab w:val="right" w:leader="dot" w:pos="9016"/>
            </w:tabs>
            <w:rPr>
              <w:noProof/>
            </w:rPr>
          </w:pPr>
          <w:hyperlink w:anchor="_Toc238382261"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Pengertian Motivasi Belajar</w:t>
            </w:r>
            <w:r>
              <w:rPr>
                <w:noProof/>
                <w:webHidden/>
              </w:rPr>
              <w:tab/>
            </w:r>
            <w:r>
              <w:rPr>
                <w:noProof/>
                <w:webHidden/>
              </w:rPr>
              <w:fldChar w:fldCharType="begin"/>
            </w:r>
            <w:r>
              <w:rPr>
                <w:noProof/>
                <w:webHidden/>
              </w:rPr>
              <w:instrText xml:space="preserve"> PAGEREF _Toc238382261 \h </w:instrText>
            </w:r>
            <w:r>
              <w:rPr>
                <w:noProof/>
                <w:webHidden/>
              </w:rPr>
            </w:r>
            <w:r>
              <w:rPr>
                <w:noProof/>
                <w:webHidden/>
              </w:rPr>
              <w:fldChar w:fldCharType="separate"/>
            </w:r>
            <w:r>
              <w:rPr>
                <w:noProof/>
                <w:webHidden/>
              </w:rPr>
              <w:t>7</w:t>
            </w:r>
            <w:r>
              <w:rPr>
                <w:noProof/>
                <w:webHidden/>
              </w:rPr>
              <w:fldChar w:fldCharType="end"/>
            </w:r>
          </w:hyperlink>
        </w:p>
        <w:p w14:paraId="6D742C92" w14:textId="3931AD16" w:rsidR="0023315F" w:rsidRDefault="0023315F">
          <w:pPr>
            <w:pStyle w:val="TOC3"/>
            <w:tabs>
              <w:tab w:val="left" w:pos="960"/>
              <w:tab w:val="right" w:leader="dot" w:pos="9016"/>
            </w:tabs>
            <w:rPr>
              <w:noProof/>
            </w:rPr>
          </w:pPr>
          <w:hyperlink w:anchor="_Toc238382262"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Jenis-Jenis Motivasi Belajar</w:t>
            </w:r>
            <w:r>
              <w:rPr>
                <w:noProof/>
                <w:webHidden/>
              </w:rPr>
              <w:tab/>
            </w:r>
            <w:r>
              <w:rPr>
                <w:noProof/>
                <w:webHidden/>
              </w:rPr>
              <w:fldChar w:fldCharType="begin"/>
            </w:r>
            <w:r>
              <w:rPr>
                <w:noProof/>
                <w:webHidden/>
              </w:rPr>
              <w:instrText xml:space="preserve"> PAGEREF _Toc238382262 \h </w:instrText>
            </w:r>
            <w:r>
              <w:rPr>
                <w:noProof/>
                <w:webHidden/>
              </w:rPr>
            </w:r>
            <w:r>
              <w:rPr>
                <w:noProof/>
                <w:webHidden/>
              </w:rPr>
              <w:fldChar w:fldCharType="separate"/>
            </w:r>
            <w:r>
              <w:rPr>
                <w:noProof/>
                <w:webHidden/>
              </w:rPr>
              <w:t>7</w:t>
            </w:r>
            <w:r>
              <w:rPr>
                <w:noProof/>
                <w:webHidden/>
              </w:rPr>
              <w:fldChar w:fldCharType="end"/>
            </w:r>
          </w:hyperlink>
        </w:p>
        <w:p w14:paraId="1CDEC4BE" w14:textId="7B95B651" w:rsidR="0023315F" w:rsidRDefault="0023315F">
          <w:pPr>
            <w:pStyle w:val="TOC3"/>
            <w:tabs>
              <w:tab w:val="left" w:pos="960"/>
              <w:tab w:val="right" w:leader="dot" w:pos="9016"/>
            </w:tabs>
            <w:rPr>
              <w:noProof/>
            </w:rPr>
          </w:pPr>
          <w:hyperlink w:anchor="_Toc238382263"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Efikasi Diri dalam Belajar</w:t>
            </w:r>
            <w:r>
              <w:rPr>
                <w:noProof/>
                <w:webHidden/>
              </w:rPr>
              <w:tab/>
            </w:r>
            <w:r>
              <w:rPr>
                <w:noProof/>
                <w:webHidden/>
              </w:rPr>
              <w:fldChar w:fldCharType="begin"/>
            </w:r>
            <w:r>
              <w:rPr>
                <w:noProof/>
                <w:webHidden/>
              </w:rPr>
              <w:instrText xml:space="preserve"> PAGEREF _Toc238382263 \h </w:instrText>
            </w:r>
            <w:r>
              <w:rPr>
                <w:noProof/>
                <w:webHidden/>
              </w:rPr>
            </w:r>
            <w:r>
              <w:rPr>
                <w:noProof/>
                <w:webHidden/>
              </w:rPr>
              <w:fldChar w:fldCharType="separate"/>
            </w:r>
            <w:r>
              <w:rPr>
                <w:noProof/>
                <w:webHidden/>
              </w:rPr>
              <w:t>9</w:t>
            </w:r>
            <w:r>
              <w:rPr>
                <w:noProof/>
                <w:webHidden/>
              </w:rPr>
              <w:fldChar w:fldCharType="end"/>
            </w:r>
          </w:hyperlink>
        </w:p>
        <w:p w14:paraId="292E6F7D" w14:textId="0859EF8D" w:rsidR="0023315F" w:rsidRDefault="0023315F">
          <w:pPr>
            <w:pStyle w:val="TOC3"/>
            <w:tabs>
              <w:tab w:val="left" w:pos="960"/>
              <w:tab w:val="right" w:leader="dot" w:pos="9016"/>
            </w:tabs>
            <w:rPr>
              <w:noProof/>
            </w:rPr>
          </w:pPr>
          <w:hyperlink w:anchor="_Toc238382264"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Orientasi Tujuan dalam Belajar</w:t>
            </w:r>
            <w:r>
              <w:rPr>
                <w:noProof/>
                <w:webHidden/>
              </w:rPr>
              <w:tab/>
            </w:r>
            <w:r>
              <w:rPr>
                <w:noProof/>
                <w:webHidden/>
              </w:rPr>
              <w:fldChar w:fldCharType="begin"/>
            </w:r>
            <w:r>
              <w:rPr>
                <w:noProof/>
                <w:webHidden/>
              </w:rPr>
              <w:instrText xml:space="preserve"> PAGEREF _Toc238382264 \h </w:instrText>
            </w:r>
            <w:r>
              <w:rPr>
                <w:noProof/>
                <w:webHidden/>
              </w:rPr>
            </w:r>
            <w:r>
              <w:rPr>
                <w:noProof/>
                <w:webHidden/>
              </w:rPr>
              <w:fldChar w:fldCharType="separate"/>
            </w:r>
            <w:r>
              <w:rPr>
                <w:noProof/>
                <w:webHidden/>
              </w:rPr>
              <w:t>9</w:t>
            </w:r>
            <w:r>
              <w:rPr>
                <w:noProof/>
                <w:webHidden/>
              </w:rPr>
              <w:fldChar w:fldCharType="end"/>
            </w:r>
          </w:hyperlink>
        </w:p>
        <w:p w14:paraId="7577C64E" w14:textId="42C25B23" w:rsidR="0023315F" w:rsidRDefault="0023315F">
          <w:pPr>
            <w:pStyle w:val="TOC3"/>
            <w:tabs>
              <w:tab w:val="left" w:pos="960"/>
              <w:tab w:val="right" w:leader="dot" w:pos="9016"/>
            </w:tabs>
            <w:rPr>
              <w:noProof/>
            </w:rPr>
          </w:pPr>
          <w:hyperlink w:anchor="_Toc238382265"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Faktor-Faktor yang Menyebabkan Rendahnya Motivasi Belajar</w:t>
            </w:r>
            <w:r>
              <w:rPr>
                <w:noProof/>
                <w:webHidden/>
              </w:rPr>
              <w:tab/>
            </w:r>
            <w:r>
              <w:rPr>
                <w:noProof/>
                <w:webHidden/>
              </w:rPr>
              <w:fldChar w:fldCharType="begin"/>
            </w:r>
            <w:r>
              <w:rPr>
                <w:noProof/>
                <w:webHidden/>
              </w:rPr>
              <w:instrText xml:space="preserve"> PAGEREF _Toc238382265 \h </w:instrText>
            </w:r>
            <w:r>
              <w:rPr>
                <w:noProof/>
                <w:webHidden/>
              </w:rPr>
            </w:r>
            <w:r>
              <w:rPr>
                <w:noProof/>
                <w:webHidden/>
              </w:rPr>
              <w:fldChar w:fldCharType="separate"/>
            </w:r>
            <w:r>
              <w:rPr>
                <w:noProof/>
                <w:webHidden/>
              </w:rPr>
              <w:t>10</w:t>
            </w:r>
            <w:r>
              <w:rPr>
                <w:noProof/>
                <w:webHidden/>
              </w:rPr>
              <w:fldChar w:fldCharType="end"/>
            </w:r>
          </w:hyperlink>
        </w:p>
        <w:p w14:paraId="0EFF8B83" w14:textId="6C890A34" w:rsidR="0023315F" w:rsidRDefault="0023315F">
          <w:pPr>
            <w:pStyle w:val="TOC3"/>
            <w:tabs>
              <w:tab w:val="left" w:pos="960"/>
              <w:tab w:val="right" w:leader="dot" w:pos="9016"/>
            </w:tabs>
            <w:rPr>
              <w:noProof/>
            </w:rPr>
          </w:pPr>
          <w:hyperlink w:anchor="_Toc238382266"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 Meningkatkan Motivasi Belajar</w:t>
            </w:r>
            <w:r>
              <w:rPr>
                <w:noProof/>
                <w:webHidden/>
              </w:rPr>
              <w:tab/>
            </w:r>
            <w:r>
              <w:rPr>
                <w:noProof/>
                <w:webHidden/>
              </w:rPr>
              <w:fldChar w:fldCharType="begin"/>
            </w:r>
            <w:r>
              <w:rPr>
                <w:noProof/>
                <w:webHidden/>
              </w:rPr>
              <w:instrText xml:space="preserve"> PAGEREF _Toc238382266 \h </w:instrText>
            </w:r>
            <w:r>
              <w:rPr>
                <w:noProof/>
                <w:webHidden/>
              </w:rPr>
            </w:r>
            <w:r>
              <w:rPr>
                <w:noProof/>
                <w:webHidden/>
              </w:rPr>
              <w:fldChar w:fldCharType="separate"/>
            </w:r>
            <w:r>
              <w:rPr>
                <w:noProof/>
                <w:webHidden/>
              </w:rPr>
              <w:t>11</w:t>
            </w:r>
            <w:r>
              <w:rPr>
                <w:noProof/>
                <w:webHidden/>
              </w:rPr>
              <w:fldChar w:fldCharType="end"/>
            </w:r>
          </w:hyperlink>
        </w:p>
        <w:p w14:paraId="7C97C6BA" w14:textId="6153881F" w:rsidR="0023315F" w:rsidRDefault="0023315F">
          <w:pPr>
            <w:pStyle w:val="TOC3"/>
            <w:tabs>
              <w:tab w:val="left" w:pos="1200"/>
              <w:tab w:val="right" w:leader="dot" w:pos="9016"/>
            </w:tabs>
            <w:rPr>
              <w:noProof/>
            </w:rPr>
          </w:pPr>
          <w:hyperlink w:anchor="_Toc238382267"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noProof/>
              </w:rPr>
              <w:tab/>
            </w:r>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Apakah Hadiah dan Hukuman Efektif untuk Meningkatkan Motivasi?</w:t>
            </w:r>
            <w:r>
              <w:rPr>
                <w:noProof/>
                <w:webHidden/>
              </w:rPr>
              <w:tab/>
            </w:r>
            <w:r>
              <w:rPr>
                <w:noProof/>
                <w:webHidden/>
              </w:rPr>
              <w:fldChar w:fldCharType="begin"/>
            </w:r>
            <w:r>
              <w:rPr>
                <w:noProof/>
                <w:webHidden/>
              </w:rPr>
              <w:instrText xml:space="preserve"> PAGEREF _Toc238382267 \h </w:instrText>
            </w:r>
            <w:r>
              <w:rPr>
                <w:noProof/>
                <w:webHidden/>
              </w:rPr>
            </w:r>
            <w:r>
              <w:rPr>
                <w:noProof/>
                <w:webHidden/>
              </w:rPr>
              <w:fldChar w:fldCharType="separate"/>
            </w:r>
            <w:r>
              <w:rPr>
                <w:noProof/>
                <w:webHidden/>
              </w:rPr>
              <w:t>13</w:t>
            </w:r>
            <w:r>
              <w:rPr>
                <w:noProof/>
                <w:webHidden/>
              </w:rPr>
              <w:fldChar w:fldCharType="end"/>
            </w:r>
          </w:hyperlink>
        </w:p>
        <w:p w14:paraId="65AFB8DE" w14:textId="177A3FAA" w:rsidR="0023315F" w:rsidRDefault="0023315F">
          <w:pPr>
            <w:pStyle w:val="TOC3"/>
            <w:tabs>
              <w:tab w:val="left" w:pos="1200"/>
              <w:tab w:val="right" w:leader="dot" w:pos="9016"/>
            </w:tabs>
            <w:rPr>
              <w:noProof/>
            </w:rPr>
          </w:pPr>
          <w:hyperlink w:anchor="_Toc238382268" w:history="1">
            <w:r w:rsidRPr="006171EC">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noProof/>
              </w:rPr>
              <w:tab/>
            </w:r>
            <w:r w:rsidRPr="006171EC">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Contoh Kasus Motivasi Belajar Rendah dan Intervensinya</w:t>
            </w:r>
            <w:r>
              <w:rPr>
                <w:noProof/>
                <w:webHidden/>
              </w:rPr>
              <w:tab/>
            </w:r>
            <w:r>
              <w:rPr>
                <w:noProof/>
                <w:webHidden/>
              </w:rPr>
              <w:fldChar w:fldCharType="begin"/>
            </w:r>
            <w:r>
              <w:rPr>
                <w:noProof/>
                <w:webHidden/>
              </w:rPr>
              <w:instrText xml:space="preserve"> PAGEREF _Toc238382268 \h </w:instrText>
            </w:r>
            <w:r>
              <w:rPr>
                <w:noProof/>
                <w:webHidden/>
              </w:rPr>
            </w:r>
            <w:r>
              <w:rPr>
                <w:noProof/>
                <w:webHidden/>
              </w:rPr>
              <w:fldChar w:fldCharType="separate"/>
            </w:r>
            <w:r>
              <w:rPr>
                <w:noProof/>
                <w:webHidden/>
              </w:rPr>
              <w:t>14</w:t>
            </w:r>
            <w:r>
              <w:rPr>
                <w:noProof/>
                <w:webHidden/>
              </w:rPr>
              <w:fldChar w:fldCharType="end"/>
            </w:r>
          </w:hyperlink>
        </w:p>
        <w:p w14:paraId="2153FAB0" w14:textId="52D302F6" w:rsidR="0023315F" w:rsidRDefault="0023315F" w:rsidP="0023315F">
          <w:pPr>
            <w:pStyle w:val="TOC1"/>
          </w:pPr>
          <w:hyperlink w:anchor="_Toc238382269" w:history="1">
            <w:r w:rsidRPr="006171EC">
              <w:rPr>
                <w:rStyle w:val="Hyperlink"/>
                <w:bCs/>
              </w:rPr>
              <w:t>BAB III</w:t>
            </w:r>
            <w:r>
              <w:rPr>
                <w:webHidden/>
              </w:rPr>
              <w:tab/>
            </w:r>
            <w:r>
              <w:rPr>
                <w:webHidden/>
              </w:rPr>
              <w:fldChar w:fldCharType="begin"/>
            </w:r>
            <w:r>
              <w:rPr>
                <w:webHidden/>
              </w:rPr>
              <w:instrText xml:space="preserve"> PAGEREF _Toc238382269 \h </w:instrText>
            </w:r>
            <w:r>
              <w:rPr>
                <w:webHidden/>
              </w:rPr>
            </w:r>
            <w:r>
              <w:rPr>
                <w:webHidden/>
              </w:rPr>
              <w:fldChar w:fldCharType="separate"/>
            </w:r>
            <w:r>
              <w:rPr>
                <w:webHidden/>
              </w:rPr>
              <w:t>16</w:t>
            </w:r>
            <w:r>
              <w:rPr>
                <w:webHidden/>
              </w:rPr>
              <w:fldChar w:fldCharType="end"/>
            </w:r>
          </w:hyperlink>
        </w:p>
        <w:p w14:paraId="2DC4E3D7" w14:textId="2AD0F74D" w:rsidR="0023315F" w:rsidRDefault="0023315F">
          <w:pPr>
            <w:pStyle w:val="TOC2"/>
            <w:tabs>
              <w:tab w:val="right" w:leader="dot" w:pos="9016"/>
            </w:tabs>
            <w:rPr>
              <w:noProof/>
            </w:rPr>
          </w:pPr>
          <w:hyperlink w:anchor="_Toc238382270"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PENUTUP</w:t>
            </w:r>
            <w:r>
              <w:rPr>
                <w:noProof/>
                <w:webHidden/>
              </w:rPr>
              <w:tab/>
            </w:r>
            <w:r>
              <w:rPr>
                <w:noProof/>
                <w:webHidden/>
              </w:rPr>
              <w:fldChar w:fldCharType="begin"/>
            </w:r>
            <w:r>
              <w:rPr>
                <w:noProof/>
                <w:webHidden/>
              </w:rPr>
              <w:instrText xml:space="preserve"> PAGEREF _Toc238382270 \h </w:instrText>
            </w:r>
            <w:r>
              <w:rPr>
                <w:noProof/>
                <w:webHidden/>
              </w:rPr>
            </w:r>
            <w:r>
              <w:rPr>
                <w:noProof/>
                <w:webHidden/>
              </w:rPr>
              <w:fldChar w:fldCharType="separate"/>
            </w:r>
            <w:r>
              <w:rPr>
                <w:noProof/>
                <w:webHidden/>
              </w:rPr>
              <w:t>16</w:t>
            </w:r>
            <w:r>
              <w:rPr>
                <w:noProof/>
                <w:webHidden/>
              </w:rPr>
              <w:fldChar w:fldCharType="end"/>
            </w:r>
          </w:hyperlink>
        </w:p>
        <w:p w14:paraId="756587E4" w14:textId="3A0AFE14" w:rsidR="0023315F" w:rsidRDefault="0023315F">
          <w:pPr>
            <w:pStyle w:val="TOC3"/>
            <w:tabs>
              <w:tab w:val="right" w:leader="dot" w:pos="9016"/>
            </w:tabs>
            <w:rPr>
              <w:noProof/>
            </w:rPr>
          </w:pPr>
          <w:hyperlink w:anchor="_Toc238382271"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w:t>
            </w:r>
            <w:r>
              <w:rPr>
                <w:noProof/>
                <w:webHidden/>
              </w:rPr>
              <w:tab/>
            </w:r>
            <w:r>
              <w:rPr>
                <w:noProof/>
                <w:webHidden/>
              </w:rPr>
              <w:fldChar w:fldCharType="begin"/>
            </w:r>
            <w:r>
              <w:rPr>
                <w:noProof/>
                <w:webHidden/>
              </w:rPr>
              <w:instrText xml:space="preserve"> PAGEREF _Toc238382271 \h </w:instrText>
            </w:r>
            <w:r>
              <w:rPr>
                <w:noProof/>
                <w:webHidden/>
              </w:rPr>
            </w:r>
            <w:r>
              <w:rPr>
                <w:noProof/>
                <w:webHidden/>
              </w:rPr>
              <w:fldChar w:fldCharType="separate"/>
            </w:r>
            <w:r>
              <w:rPr>
                <w:noProof/>
                <w:webHidden/>
              </w:rPr>
              <w:t>16</w:t>
            </w:r>
            <w:r>
              <w:rPr>
                <w:noProof/>
                <w:webHidden/>
              </w:rPr>
              <w:fldChar w:fldCharType="end"/>
            </w:r>
          </w:hyperlink>
        </w:p>
        <w:p w14:paraId="531B3F65" w14:textId="7B69C967" w:rsidR="0023315F" w:rsidRDefault="0023315F">
          <w:pPr>
            <w:pStyle w:val="TOC3"/>
            <w:tabs>
              <w:tab w:val="right" w:leader="dot" w:pos="9016"/>
            </w:tabs>
            <w:rPr>
              <w:noProof/>
            </w:rPr>
          </w:pPr>
          <w:hyperlink w:anchor="_Toc238382272" w:history="1">
            <w:r w:rsidRPr="006171EC">
              <w:rPr>
                <w:rStyle w:val="Hyperlink"/>
                <w:rFonts w:asciiTheme="majorBidi"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DAFTAR PUSTAKA</w:t>
            </w:r>
            <w:r>
              <w:rPr>
                <w:noProof/>
                <w:webHidden/>
              </w:rPr>
              <w:tab/>
            </w:r>
            <w:r>
              <w:rPr>
                <w:noProof/>
                <w:webHidden/>
              </w:rPr>
              <w:fldChar w:fldCharType="begin"/>
            </w:r>
            <w:r>
              <w:rPr>
                <w:noProof/>
                <w:webHidden/>
              </w:rPr>
              <w:instrText xml:space="preserve"> PAGEREF _Toc238382272 \h </w:instrText>
            </w:r>
            <w:r>
              <w:rPr>
                <w:noProof/>
                <w:webHidden/>
              </w:rPr>
            </w:r>
            <w:r>
              <w:rPr>
                <w:noProof/>
                <w:webHidden/>
              </w:rPr>
              <w:fldChar w:fldCharType="separate"/>
            </w:r>
            <w:r>
              <w:rPr>
                <w:noProof/>
                <w:webHidden/>
              </w:rPr>
              <w:t>17</w:t>
            </w:r>
            <w:r>
              <w:rPr>
                <w:noProof/>
                <w:webHidden/>
              </w:rPr>
              <w:fldChar w:fldCharType="end"/>
            </w:r>
          </w:hyperlink>
        </w:p>
        <w:p w14:paraId="6E813AD1" w14:textId="59669F72" w:rsidR="0023315F" w:rsidRDefault="0023315F">
          <w:r>
            <w:rPr>
              <w:b/>
              <w:bCs/>
              <w:noProof/>
            </w:rPr>
            <w:fldChar w:fldCharType="end"/>
          </w:r>
        </w:p>
      </w:sdtContent>
    </w:sdt>
    <w:p w14:paraId="5B8F1040" w14:textId="77777777" w:rsidR="001B6557" w:rsidRDefault="001B6557" w:rsidP="001B6557">
      <w:pPr>
        <w:rPr>
          <w:rFonts w:asciiTheme="majorBidi" w:hAnsiTheme="majorBidi" w:cstheme="majorBidi"/>
          <w:lang w:val="en-US"/>
        </w:rPr>
      </w:pPr>
    </w:p>
    <w:p w14:paraId="18B74030" w14:textId="77777777" w:rsidR="001B6557" w:rsidRDefault="001B6557" w:rsidP="001B6557">
      <w:pPr>
        <w:rPr>
          <w:rFonts w:asciiTheme="majorBidi" w:hAnsiTheme="majorBidi" w:cstheme="majorBidi"/>
          <w:lang w:val="en-US"/>
        </w:rPr>
      </w:pPr>
    </w:p>
    <w:p w14:paraId="56C1FDEC" w14:textId="77777777" w:rsidR="001B6557" w:rsidRDefault="001B6557" w:rsidP="001B6557">
      <w:pPr>
        <w:rPr>
          <w:rFonts w:asciiTheme="majorBidi" w:hAnsiTheme="majorBidi" w:cstheme="majorBidi"/>
          <w:lang w:val="en-US"/>
        </w:rPr>
      </w:pPr>
    </w:p>
    <w:p w14:paraId="3CEF38D1" w14:textId="77777777" w:rsidR="001B6557" w:rsidRDefault="001B6557" w:rsidP="001B6557">
      <w:pPr>
        <w:rPr>
          <w:rFonts w:asciiTheme="majorBidi" w:hAnsiTheme="majorBidi" w:cstheme="majorBidi"/>
          <w:lang w:val="en-US"/>
        </w:rPr>
      </w:pPr>
    </w:p>
    <w:p w14:paraId="437556E0" w14:textId="77777777" w:rsidR="001B6557" w:rsidRDefault="001B6557" w:rsidP="001B6557">
      <w:pPr>
        <w:rPr>
          <w:rFonts w:asciiTheme="majorBidi" w:hAnsiTheme="majorBidi" w:cstheme="majorBidi"/>
          <w:lang w:val="en-US"/>
        </w:rPr>
      </w:pPr>
    </w:p>
    <w:p w14:paraId="39BFA63F" w14:textId="77777777" w:rsidR="001B6557" w:rsidRDefault="001B6557" w:rsidP="001B6557">
      <w:pPr>
        <w:rPr>
          <w:rFonts w:asciiTheme="majorBidi" w:hAnsiTheme="majorBidi" w:cstheme="majorBidi"/>
          <w:lang w:val="en-US"/>
        </w:rPr>
      </w:pPr>
    </w:p>
    <w:p w14:paraId="70C9234A" w14:textId="2F0F21D0" w:rsidR="001B6557" w:rsidRPr="008E52F5" w:rsidRDefault="001B6557" w:rsidP="003C4EBB">
      <w:pPr>
        <w:pStyle w:val="Heading1"/>
        <w:jc w:val="center"/>
        <w:rPr>
          <w:rFonts w:asciiTheme="majorBidi" w:hAnsiTheme="majorBidi"/>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238382254"/>
      <w:r w:rsidRPr="008E52F5">
        <w:rPr>
          <w:rFonts w:asciiTheme="majorBidi" w:hAnsiTheme="majorBidi"/>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BAB I</w:t>
      </w:r>
      <w:bookmarkEnd w:id="2"/>
    </w:p>
    <w:p w14:paraId="00DE605A" w14:textId="04904E0E" w:rsidR="001B6557" w:rsidRPr="008E52F5" w:rsidRDefault="001B6557" w:rsidP="008E52F5">
      <w:pPr>
        <w:pStyle w:val="Heading2"/>
        <w:jc w:val="center"/>
        <w:rPr>
          <w:rFonts w:asciiTheme="majorBidi" w:hAnsiTheme="majorBidi"/>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238382255"/>
      <w:r w:rsidRPr="008E52F5">
        <w:rPr>
          <w:rFonts w:asciiTheme="majorBidi" w:hAnsiTheme="majorBidi"/>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PENDAHULUAN</w:t>
      </w:r>
      <w:bookmarkEnd w:id="3"/>
    </w:p>
    <w:p w14:paraId="639A24CC" w14:textId="5845D386" w:rsidR="003C4EBB" w:rsidRDefault="003C4EBB" w:rsidP="00123189">
      <w:pPr>
        <w:rPr>
          <w:rFonts w:asciiTheme="majorBidi" w:hAnsiTheme="majorBidi" w:cstheme="majorBidi"/>
          <w:b/>
          <w:bCs/>
          <w:lang w:val="en-US"/>
        </w:rPr>
      </w:pPr>
    </w:p>
    <w:p w14:paraId="26EE3F71" w14:textId="0D335F73" w:rsidR="00123189" w:rsidRPr="008E52F5" w:rsidRDefault="00123189" w:rsidP="008E52F5">
      <w:pPr>
        <w:pStyle w:val="Heading3"/>
        <w:numPr>
          <w:ilvl w:val="0"/>
          <w:numId w:val="13"/>
        </w:numPr>
        <w:jc w:val="both"/>
        <w:rPr>
          <w:rFonts w:asciiTheme="majorBidi" w:hAnsiTheme="majorBidi"/>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238382256"/>
      <w:r w:rsidRPr="008E52F5">
        <w:rPr>
          <w:rFonts w:asciiTheme="majorBidi" w:hAnsiTheme="majorBidi"/>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LATAR BELAKANG</w:t>
      </w:r>
      <w:bookmarkEnd w:id="4"/>
    </w:p>
    <w:p w14:paraId="14DFD725" w14:textId="77777777" w:rsidR="00123189" w:rsidRPr="00123189" w:rsidRDefault="00123189" w:rsidP="00123189">
      <w:pPr>
        <w:pStyle w:val="ListParagraph"/>
        <w:rPr>
          <w:rFonts w:asciiTheme="majorBidi" w:hAnsiTheme="majorBidi" w:cstheme="majorBidi"/>
          <w:lang w:val="en-US"/>
        </w:rPr>
      </w:pPr>
    </w:p>
    <w:p w14:paraId="65CE28BD" w14:textId="6B31D001" w:rsidR="00271DFA" w:rsidRP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Belajar merupakan kegiatan yang sangat penting dalam kehidupan manusia. Melalui belajar, seseorang dapat memperoleh pengetahuan, keterampilan, pengalaman, serta perubahan sikap dan perilaku. Namun, proses belajar tidak selalu berjalan dengan mudah. Ada kalanya seseorang memiliki kemampuan yang cukup, tetapi hasil belajarnya kurang baik karena tidak memiliki dorongan yang kuat untuk belajar.</w:t>
      </w:r>
    </w:p>
    <w:p w14:paraId="586BEA0E" w14:textId="01BEC702" w:rsid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 xml:space="preserve">Dorongan yang membuat seseorang mau melakukan kegiatan belajar disebut </w:t>
      </w:r>
      <w:r w:rsidRPr="00271DFA">
        <w:rPr>
          <w:rFonts w:asciiTheme="majorBidi" w:hAnsiTheme="majorBidi" w:cstheme="majorBidi"/>
          <w:i/>
          <w:iCs/>
        </w:rPr>
        <w:t>motivasi belajar</w:t>
      </w:r>
      <w:r w:rsidRPr="00271DFA">
        <w:rPr>
          <w:rFonts w:asciiTheme="majorBidi" w:hAnsiTheme="majorBidi" w:cstheme="majorBidi"/>
        </w:rPr>
        <w:t>. Motivasi mempunyai peran penting karena dapat menentukan seberapa besar usaha seseorang dalam mengikuti pembelajaran. Peserta didik yang memiliki motivasi biasanya lebih aktif, lebih berusaha ketika mengalami kesulitan, dan tidak mudah menyerah. Sebaliknya, peserta didik yang memiliki motivasi rendah cenderung mudah bosan, kurang memperhatikan pembelajaran, tidak aktif dalam diskusi, bahkan dapat menghindari tugas belajar.</w:t>
      </w:r>
      <w:r w:rsidR="00102EC6">
        <w:rPr>
          <w:rStyle w:val="FootnoteReference"/>
          <w:rFonts w:asciiTheme="majorBidi" w:hAnsiTheme="majorBidi" w:cstheme="majorBidi"/>
        </w:rPr>
        <w:footnoteReference w:id="1"/>
      </w:r>
    </w:p>
    <w:p w14:paraId="101D894E" w14:textId="77777777" w:rsidR="00271DFA" w:rsidRP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 xml:space="preserve">Motivasi belajar dapat berasal dari dalam diri maupun dari luar diri seseorang. Motivasi yang berasal dari dalam diri disebut </w:t>
      </w:r>
      <w:r w:rsidRPr="00271DFA">
        <w:rPr>
          <w:rFonts w:asciiTheme="majorBidi" w:hAnsiTheme="majorBidi" w:cstheme="majorBidi"/>
          <w:i/>
          <w:iCs/>
        </w:rPr>
        <w:t>motivasi intrinsik</w:t>
      </w:r>
      <w:r w:rsidRPr="00271DFA">
        <w:rPr>
          <w:rFonts w:asciiTheme="majorBidi" w:hAnsiTheme="majorBidi" w:cstheme="majorBidi"/>
        </w:rPr>
        <w:t xml:space="preserve">, sedangkan motivasi yang berasal dari luar disebut </w:t>
      </w:r>
      <w:r w:rsidRPr="00271DFA">
        <w:rPr>
          <w:rFonts w:asciiTheme="majorBidi" w:hAnsiTheme="majorBidi" w:cstheme="majorBidi"/>
          <w:i/>
          <w:iCs/>
        </w:rPr>
        <w:t>motivasi ekstrinsik</w:t>
      </w:r>
      <w:r w:rsidRPr="00271DFA">
        <w:rPr>
          <w:rFonts w:asciiTheme="majorBidi" w:hAnsiTheme="majorBidi" w:cstheme="majorBidi"/>
        </w:rPr>
        <w:t>. Motivasi intrinsik muncul karena seseorang memang memiliki ketertarikan atau keinginan untuk belajar. Misalnya, seorang siswa belajar membaca Al-Qur'an karena ingin memahami dan menguasainya. Sementara itu, motivasi ekstrinsik muncul karena adanya faktor dari luar, seperti nilai, hadiah, pujian, atau tuntutan dari orang lain.</w:t>
      </w:r>
    </w:p>
    <w:p w14:paraId="58291C5F" w14:textId="00F71EAB" w:rsidR="00271DFA" w:rsidRP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 xml:space="preserve">Selain motivasi intrinsik dan ekstrinsik, terdapat hal lain yang juga memengaruhi motivasi belajar, yaitu </w:t>
      </w:r>
      <w:r w:rsidRPr="00271DFA">
        <w:rPr>
          <w:rFonts w:asciiTheme="majorBidi" w:hAnsiTheme="majorBidi" w:cstheme="majorBidi"/>
          <w:i/>
          <w:iCs/>
        </w:rPr>
        <w:t>efikasi diri</w:t>
      </w:r>
      <w:r w:rsidRPr="00271DFA">
        <w:rPr>
          <w:rFonts w:asciiTheme="majorBidi" w:hAnsiTheme="majorBidi" w:cstheme="majorBidi"/>
        </w:rPr>
        <w:t xml:space="preserve">. Efikasi diri adalah keyakinan seseorang bahwa dirinya mampu menyelesaikan suatu tugas. Peserta didik yang yakin bahwa dirinya mampu biasanya akan lebih berani mencoba dan lebih bertahan ketika </w:t>
      </w:r>
      <w:r w:rsidRPr="00271DFA">
        <w:rPr>
          <w:rFonts w:asciiTheme="majorBidi" w:hAnsiTheme="majorBidi" w:cstheme="majorBidi"/>
        </w:rPr>
        <w:lastRenderedPageBreak/>
        <w:t>menghadapi kesulitan. Penelitian Schunk menunjukkan bahwa keyakinan terhadap kemampuan diri memiliki hubungan dengan motivasi dan keberhasilan belajar.</w:t>
      </w:r>
      <w:r>
        <w:rPr>
          <w:rStyle w:val="FootnoteReference"/>
          <w:rFonts w:asciiTheme="majorBidi" w:hAnsiTheme="majorBidi" w:cstheme="majorBidi"/>
        </w:rPr>
        <w:footnoteReference w:id="2"/>
      </w:r>
    </w:p>
    <w:p w14:paraId="165FD66C" w14:textId="77777777" w:rsidR="00271DFA" w:rsidRP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Motivasi belajar juga berkaitan dengan orientasi tujuan. Peserta didik dapat belajar karena ingin benar-benar memahami materi atau karena hanya ingin mendapatkan nilai yang tinggi. Orientasi untuk memahami dan menguasai materi akan membuat peserta didik lebih berfokus pada proses belajar. Oleh karena itu, tujuan belajar yang jelas perlu dibangun agar peserta didik tidak hanya mengejar hasil, tetapi juga memahami manfaat dari pembelajaran.</w:t>
      </w:r>
    </w:p>
    <w:p w14:paraId="75B1BC22" w14:textId="14CB771E" w:rsidR="00271DFA" w:rsidRDefault="00271DFA" w:rsidP="00271DFA">
      <w:pPr>
        <w:pStyle w:val="ListParagraph"/>
        <w:spacing w:line="360" w:lineRule="auto"/>
        <w:ind w:firstLine="720"/>
        <w:rPr>
          <w:rFonts w:asciiTheme="majorBidi" w:hAnsiTheme="majorBidi" w:cstheme="majorBidi"/>
        </w:rPr>
      </w:pPr>
      <w:r w:rsidRPr="00271DFA">
        <w:rPr>
          <w:rFonts w:asciiTheme="majorBidi" w:hAnsiTheme="majorBidi" w:cstheme="majorBidi"/>
        </w:rPr>
        <w:t>Dalam perspektif pendidikan Islam, motivasi belajar juga dapat dikaitkan dengan niat. Belajar bukan hanya bertujuan memperoleh nilai atau mendapatkan pekerjaan, tetapi juga dapat menjadi bentuk ibadah apabila dilakukan dengan niat yang baik. Al-Ghazali menekankan bahwa kegiatan belajar dan mengajar seharusnya diarahkan untuk mendekatkan diri kepada Allah dan memperoleh kebahagiaan dunia serta akhirat.</w:t>
      </w:r>
    </w:p>
    <w:p w14:paraId="4401B5C0" w14:textId="7D25605C" w:rsidR="00E11654" w:rsidRPr="00271DFA" w:rsidRDefault="00E11654" w:rsidP="00E11654">
      <w:pPr>
        <w:pStyle w:val="ListParagraph"/>
        <w:spacing w:line="360" w:lineRule="auto"/>
        <w:ind w:firstLine="720"/>
        <w:rPr>
          <w:rFonts w:asciiTheme="majorBidi" w:hAnsiTheme="majorBidi" w:cstheme="majorBidi"/>
        </w:rPr>
      </w:pPr>
      <w:r w:rsidRPr="00E11654">
        <w:rPr>
          <w:rFonts w:asciiTheme="majorBidi" w:hAnsiTheme="majorBidi" w:cstheme="majorBidi"/>
        </w:rPr>
        <w:t>Berdasarkan hal tersebut, meningkatkan motivasi belajar tidak cukup hanya dengan memberikan hadiah atau hukuman. Guru perlu menciptakan pembelajaran yang menarik, memberikan kesempatan kepada peserta didik untuk aktif, membantu mereka membangun kepercayaan diri, memberikan tujuan yang jelas, serta menciptakan lingkungan belajar yang nyaman. Beberapa penelitian juga menunjukkan bahwa variasi metode pembelajaran, keterlibatan aktif peserta didik, perhatian terhadap kebutuhan peserta didik, dan pemberian apresiasi dapat membantu meningkatkan motivasi belajar.</w:t>
      </w:r>
    </w:p>
    <w:p w14:paraId="028A5DC8" w14:textId="14F2E1D6" w:rsidR="00271DFA" w:rsidRDefault="00E11654" w:rsidP="00E11654">
      <w:pPr>
        <w:pStyle w:val="ListParagraph"/>
        <w:spacing w:line="360" w:lineRule="auto"/>
        <w:ind w:firstLine="720"/>
        <w:rPr>
          <w:rFonts w:asciiTheme="majorBidi" w:hAnsiTheme="majorBidi" w:cstheme="majorBidi"/>
        </w:rPr>
      </w:pPr>
      <w:r>
        <w:rPr>
          <w:rFonts w:asciiTheme="majorBidi" w:hAnsiTheme="majorBidi" w:cstheme="majorBidi"/>
        </w:rPr>
        <w:t>O</w:t>
      </w:r>
      <w:r w:rsidRPr="00E11654">
        <w:rPr>
          <w:rFonts w:asciiTheme="majorBidi" w:hAnsiTheme="majorBidi" w:cstheme="majorBidi"/>
        </w:rPr>
        <w:t>leh</w:t>
      </w:r>
      <w:r>
        <w:rPr>
          <w:rFonts w:asciiTheme="majorBidi" w:hAnsiTheme="majorBidi" w:cstheme="majorBidi"/>
        </w:rPr>
        <w:t xml:space="preserve"> </w:t>
      </w:r>
      <w:r w:rsidRPr="00E11654">
        <w:rPr>
          <w:rFonts w:asciiTheme="majorBidi" w:hAnsiTheme="majorBidi" w:cstheme="majorBidi"/>
        </w:rPr>
        <w:t xml:space="preserve"> karena itu, pembahasan mengenai motivasi belajar dan strategi peningkatannya menjadi penting, terutama bagi calon guru. Guru tidak hanya bertugas menyampaikan materi, tetapi juga perlu memahami bagaimana cara membangun kemauan peserta didik agar mereka mau belajar dengan kesadaran dari dalam dirinya.</w:t>
      </w:r>
    </w:p>
    <w:p w14:paraId="3D736997" w14:textId="77777777" w:rsidR="007F0C92" w:rsidRDefault="007F0C92" w:rsidP="00E11654">
      <w:pPr>
        <w:pStyle w:val="ListParagraph"/>
        <w:spacing w:line="360" w:lineRule="auto"/>
        <w:ind w:firstLine="720"/>
        <w:rPr>
          <w:rFonts w:asciiTheme="majorBidi" w:hAnsiTheme="majorBidi" w:cstheme="majorBidi"/>
        </w:rPr>
      </w:pPr>
    </w:p>
    <w:p w14:paraId="78F1ADF6" w14:textId="7AD3382B" w:rsidR="00123189" w:rsidRPr="008E52F5" w:rsidRDefault="007F0C92" w:rsidP="008E52F5">
      <w:pPr>
        <w:pStyle w:val="Heading3"/>
        <w:numPr>
          <w:ilvl w:val="0"/>
          <w:numId w:val="13"/>
        </w:numP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Toc238382257"/>
      <w:r w:rsidRPr="008E52F5">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RUMUSAN MASALAH</w:t>
      </w:r>
      <w:bookmarkEnd w:id="5"/>
    </w:p>
    <w:p w14:paraId="0BDD953D" w14:textId="4D0547A1" w:rsidR="007F0C92" w:rsidRDefault="007F0C92" w:rsidP="008E52F5">
      <w:pPr>
        <w:pStyle w:val="ListParagraph"/>
        <w:numPr>
          <w:ilvl w:val="0"/>
          <w:numId w:val="4"/>
        </w:numPr>
        <w:spacing w:line="360" w:lineRule="auto"/>
        <w:rPr>
          <w:rFonts w:asciiTheme="majorBidi" w:hAnsiTheme="majorBidi" w:cstheme="majorBidi"/>
        </w:rPr>
      </w:pPr>
      <w:r w:rsidRPr="007F0C92">
        <w:rPr>
          <w:rFonts w:asciiTheme="majorBidi" w:hAnsiTheme="majorBidi" w:cstheme="majorBidi"/>
        </w:rPr>
        <w:t>Apa yang dimaksud dengan motivasi be</w:t>
      </w:r>
      <w:r>
        <w:rPr>
          <w:rFonts w:asciiTheme="majorBidi" w:hAnsiTheme="majorBidi" w:cstheme="majorBidi"/>
        </w:rPr>
        <w:t>lajar dan apa saja jenis-jenisnya?</w:t>
      </w:r>
    </w:p>
    <w:p w14:paraId="4ED1BB0E" w14:textId="78BF7163" w:rsidR="007F0C92" w:rsidRDefault="007F0C92" w:rsidP="008E52F5">
      <w:pPr>
        <w:pStyle w:val="ListParagraph"/>
        <w:numPr>
          <w:ilvl w:val="0"/>
          <w:numId w:val="4"/>
        </w:numPr>
        <w:spacing w:line="360" w:lineRule="auto"/>
        <w:rPr>
          <w:rFonts w:asciiTheme="majorBidi" w:hAnsiTheme="majorBidi" w:cstheme="majorBidi"/>
        </w:rPr>
      </w:pPr>
      <w:r w:rsidRPr="007F0C92">
        <w:rPr>
          <w:rFonts w:asciiTheme="majorBidi" w:hAnsiTheme="majorBidi" w:cstheme="majorBidi"/>
        </w:rPr>
        <w:t>Apa yang dimaksud dengan efikasi diri dan orientasi tujuan dalam belajar?</w:t>
      </w:r>
    </w:p>
    <w:p w14:paraId="1C351DE9" w14:textId="325F4506" w:rsidR="007F0C92" w:rsidRDefault="007F0C92" w:rsidP="008E52F5">
      <w:pPr>
        <w:pStyle w:val="ListParagraph"/>
        <w:numPr>
          <w:ilvl w:val="0"/>
          <w:numId w:val="4"/>
        </w:numPr>
        <w:spacing w:line="360" w:lineRule="auto"/>
        <w:rPr>
          <w:rFonts w:asciiTheme="majorBidi" w:hAnsiTheme="majorBidi" w:cstheme="majorBidi"/>
        </w:rPr>
      </w:pPr>
      <w:r>
        <w:rPr>
          <w:rFonts w:asciiTheme="majorBidi" w:hAnsiTheme="majorBidi" w:cstheme="majorBidi"/>
        </w:rPr>
        <w:t xml:space="preserve">Apa saja faktor yang menyebabkan </w:t>
      </w:r>
      <w:r w:rsidRPr="007F0C92">
        <w:rPr>
          <w:rFonts w:asciiTheme="majorBidi" w:hAnsiTheme="majorBidi" w:cstheme="majorBidi"/>
        </w:rPr>
        <w:t>rendahnya motivasi belajar?</w:t>
      </w:r>
    </w:p>
    <w:p w14:paraId="5BA7B29E" w14:textId="21EA8582" w:rsidR="007F0C92" w:rsidRDefault="007F0C92" w:rsidP="008E52F5">
      <w:pPr>
        <w:pStyle w:val="ListParagraph"/>
        <w:numPr>
          <w:ilvl w:val="0"/>
          <w:numId w:val="4"/>
        </w:numPr>
        <w:spacing w:line="360" w:lineRule="auto"/>
        <w:rPr>
          <w:rFonts w:asciiTheme="majorBidi" w:hAnsiTheme="majorBidi" w:cstheme="majorBidi"/>
        </w:rPr>
      </w:pPr>
      <w:r w:rsidRPr="007F0C92">
        <w:rPr>
          <w:rFonts w:asciiTheme="majorBidi" w:hAnsiTheme="majorBidi" w:cstheme="majorBidi"/>
        </w:rPr>
        <w:lastRenderedPageBreak/>
        <w:t>Bagaimana strategi yang dapat dilakukan untuk meningkatkan motivasi belajar?</w:t>
      </w:r>
    </w:p>
    <w:p w14:paraId="055115E0" w14:textId="3717CA56" w:rsidR="007F0C92" w:rsidRPr="007F0C92" w:rsidRDefault="007F0C92" w:rsidP="008E52F5">
      <w:pPr>
        <w:pStyle w:val="ListParagraph"/>
        <w:numPr>
          <w:ilvl w:val="0"/>
          <w:numId w:val="4"/>
        </w:numPr>
        <w:spacing w:line="360" w:lineRule="auto"/>
        <w:rPr>
          <w:rFonts w:asciiTheme="majorBidi" w:hAnsiTheme="majorBidi" w:cstheme="majorBidi"/>
        </w:rPr>
      </w:pPr>
      <w:r w:rsidRPr="007F0C92">
        <w:rPr>
          <w:rFonts w:asciiTheme="majorBidi" w:hAnsiTheme="majorBidi" w:cstheme="majorBidi"/>
        </w:rPr>
        <w:t>Bagaimana penggunaan hadiah dan hukuman agar peserta didik tidak hanya bergantung pada motivasi dari luar</w:t>
      </w:r>
      <w:r>
        <w:rPr>
          <w:rFonts w:asciiTheme="majorBidi" w:hAnsiTheme="majorBidi" w:cstheme="majorBidi"/>
        </w:rPr>
        <w:t>?</w:t>
      </w:r>
    </w:p>
    <w:p w14:paraId="1192A814" w14:textId="77777777" w:rsidR="007F0C92" w:rsidRPr="007F0C92" w:rsidRDefault="007F0C92" w:rsidP="007F0C92">
      <w:pPr>
        <w:pStyle w:val="ListParagraph"/>
        <w:rPr>
          <w:rFonts w:asciiTheme="majorBidi" w:hAnsiTheme="majorBidi" w:cstheme="majorBidi"/>
        </w:rPr>
      </w:pPr>
    </w:p>
    <w:p w14:paraId="51F99E7F" w14:textId="08B586F4" w:rsidR="007F0C92" w:rsidRPr="008E52F5" w:rsidRDefault="007F0C92" w:rsidP="008E52F5">
      <w:pPr>
        <w:pStyle w:val="Heading3"/>
        <w:numPr>
          <w:ilvl w:val="0"/>
          <w:numId w:val="13"/>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238382258"/>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TUJUAN PENELITIAN</w:t>
      </w:r>
      <w:bookmarkEnd w:id="6"/>
    </w:p>
    <w:p w14:paraId="565E127C" w14:textId="15837768" w:rsidR="007F0C92" w:rsidRDefault="007F0C92" w:rsidP="0023315F">
      <w:pPr>
        <w:pStyle w:val="ListParagraph"/>
        <w:numPr>
          <w:ilvl w:val="0"/>
          <w:numId w:val="5"/>
        </w:numPr>
        <w:spacing w:line="360" w:lineRule="auto"/>
        <w:rPr>
          <w:rFonts w:asciiTheme="majorBidi" w:hAnsiTheme="majorBidi" w:cstheme="majorBidi"/>
        </w:rPr>
      </w:pPr>
      <w:r>
        <w:rPr>
          <w:rFonts w:asciiTheme="majorBidi" w:hAnsiTheme="majorBidi" w:cstheme="majorBidi"/>
        </w:rPr>
        <w:t xml:space="preserve">Menjelaskan </w:t>
      </w:r>
      <w:r w:rsidRPr="007F0C92">
        <w:rPr>
          <w:rFonts w:asciiTheme="majorBidi" w:hAnsiTheme="majorBidi" w:cstheme="majorBidi"/>
        </w:rPr>
        <w:t>pengertian motivasi belajar</w:t>
      </w:r>
      <w:r>
        <w:rPr>
          <w:rFonts w:asciiTheme="majorBidi" w:hAnsiTheme="majorBidi" w:cstheme="majorBidi"/>
        </w:rPr>
        <w:t xml:space="preserve">, </w:t>
      </w:r>
      <w:r w:rsidRPr="007F0C92">
        <w:rPr>
          <w:rFonts w:asciiTheme="majorBidi" w:hAnsiTheme="majorBidi" w:cstheme="majorBidi"/>
        </w:rPr>
        <w:t>motivasi intrinsik</w:t>
      </w:r>
      <w:r>
        <w:rPr>
          <w:rFonts w:asciiTheme="majorBidi" w:hAnsiTheme="majorBidi" w:cstheme="majorBidi"/>
        </w:rPr>
        <w:t>,</w:t>
      </w:r>
      <w:r w:rsidRPr="007F0C92">
        <w:rPr>
          <w:rFonts w:asciiTheme="majorBidi" w:hAnsiTheme="majorBidi" w:cstheme="majorBidi"/>
        </w:rPr>
        <w:t xml:space="preserve"> dan motivasi ekstrinsik.</w:t>
      </w:r>
    </w:p>
    <w:p w14:paraId="622CF652" w14:textId="706F356E" w:rsidR="007F0C92" w:rsidRDefault="007F0C92" w:rsidP="0023315F">
      <w:pPr>
        <w:pStyle w:val="ListParagraph"/>
        <w:numPr>
          <w:ilvl w:val="0"/>
          <w:numId w:val="5"/>
        </w:numPr>
        <w:spacing w:line="360" w:lineRule="auto"/>
        <w:rPr>
          <w:rFonts w:asciiTheme="majorBidi" w:hAnsiTheme="majorBidi" w:cstheme="majorBidi"/>
        </w:rPr>
      </w:pPr>
      <w:r w:rsidRPr="007F0C92">
        <w:rPr>
          <w:rFonts w:asciiTheme="majorBidi" w:hAnsiTheme="majorBidi" w:cstheme="majorBidi"/>
        </w:rPr>
        <w:t>Menjelaskan hubungan efikasi diri dan orientasi tujuan dengan motivasi belajar.</w:t>
      </w:r>
    </w:p>
    <w:p w14:paraId="131BEF3C" w14:textId="6F08B5FF" w:rsidR="007F0C92" w:rsidRDefault="007F0C92" w:rsidP="0023315F">
      <w:pPr>
        <w:pStyle w:val="ListParagraph"/>
        <w:numPr>
          <w:ilvl w:val="0"/>
          <w:numId w:val="5"/>
        </w:numPr>
        <w:spacing w:line="360" w:lineRule="auto"/>
        <w:rPr>
          <w:rFonts w:asciiTheme="majorBidi" w:hAnsiTheme="majorBidi" w:cstheme="majorBidi"/>
        </w:rPr>
      </w:pPr>
      <w:r w:rsidRPr="007F0C92">
        <w:rPr>
          <w:rFonts w:asciiTheme="majorBidi" w:hAnsiTheme="majorBidi" w:cstheme="majorBidi"/>
        </w:rPr>
        <w:t>Mengetahui faktor-faktor yang dapat menyebabkan rendahnya motivasi belajar.</w:t>
      </w:r>
    </w:p>
    <w:p w14:paraId="77FA947A" w14:textId="5CFF7A61" w:rsidR="007F0C92" w:rsidRDefault="007F0C92" w:rsidP="0023315F">
      <w:pPr>
        <w:pStyle w:val="ListParagraph"/>
        <w:numPr>
          <w:ilvl w:val="0"/>
          <w:numId w:val="5"/>
        </w:numPr>
        <w:spacing w:line="360" w:lineRule="auto"/>
        <w:rPr>
          <w:rFonts w:asciiTheme="majorBidi" w:hAnsiTheme="majorBidi" w:cstheme="majorBidi"/>
        </w:rPr>
      </w:pPr>
      <w:r w:rsidRPr="007F0C92">
        <w:rPr>
          <w:rFonts w:asciiTheme="majorBidi" w:hAnsiTheme="majorBidi" w:cstheme="majorBidi"/>
        </w:rPr>
        <w:t>Menjelaskan strategi yang dapat digunakan untuk meningkatkan motivasi belajar.</w:t>
      </w:r>
    </w:p>
    <w:p w14:paraId="74B4BCDF" w14:textId="7543C5E2" w:rsidR="007F0C92" w:rsidRDefault="007F0C92" w:rsidP="0023315F">
      <w:pPr>
        <w:pStyle w:val="ListParagraph"/>
        <w:numPr>
          <w:ilvl w:val="0"/>
          <w:numId w:val="5"/>
        </w:numPr>
        <w:spacing w:line="360" w:lineRule="auto"/>
        <w:rPr>
          <w:rFonts w:asciiTheme="majorBidi" w:hAnsiTheme="majorBidi" w:cstheme="majorBidi"/>
        </w:rPr>
      </w:pPr>
      <w:r w:rsidRPr="007F0C92">
        <w:rPr>
          <w:rFonts w:asciiTheme="majorBidi" w:hAnsiTheme="majorBidi" w:cstheme="majorBidi"/>
        </w:rPr>
        <w:t>Menjelaskan penggunaan hadiah dan hukuman secara tepat dalam proses pembelajaran.</w:t>
      </w:r>
    </w:p>
    <w:p w14:paraId="16E9F15D" w14:textId="6A6EF912" w:rsidR="007F0C92" w:rsidRDefault="007F0C92" w:rsidP="0023315F">
      <w:pPr>
        <w:spacing w:line="360" w:lineRule="auto"/>
        <w:ind w:left="720"/>
        <w:rPr>
          <w:rFonts w:asciiTheme="majorBidi" w:hAnsiTheme="majorBidi" w:cstheme="majorBidi"/>
        </w:rPr>
      </w:pPr>
    </w:p>
    <w:p w14:paraId="615CEF56" w14:textId="77777777" w:rsidR="007F0C92" w:rsidRDefault="007F0C92" w:rsidP="007F0C92">
      <w:pPr>
        <w:ind w:left="720"/>
        <w:rPr>
          <w:rFonts w:asciiTheme="majorBidi" w:hAnsiTheme="majorBidi" w:cstheme="majorBidi"/>
        </w:rPr>
      </w:pPr>
    </w:p>
    <w:p w14:paraId="26C81172" w14:textId="77777777" w:rsidR="007F0C92" w:rsidRDefault="007F0C92" w:rsidP="007F0C92">
      <w:pPr>
        <w:ind w:left="720"/>
        <w:rPr>
          <w:rFonts w:asciiTheme="majorBidi" w:hAnsiTheme="majorBidi" w:cstheme="majorBidi"/>
        </w:rPr>
      </w:pPr>
    </w:p>
    <w:p w14:paraId="3C1E6647" w14:textId="77777777" w:rsidR="007F0C92" w:rsidRDefault="007F0C92" w:rsidP="007F0C92">
      <w:pPr>
        <w:ind w:left="720"/>
        <w:rPr>
          <w:rFonts w:asciiTheme="majorBidi" w:hAnsiTheme="majorBidi" w:cstheme="majorBidi"/>
        </w:rPr>
      </w:pPr>
    </w:p>
    <w:p w14:paraId="2F16EFA3" w14:textId="77777777" w:rsidR="007F0C92" w:rsidRDefault="007F0C92" w:rsidP="007F0C92">
      <w:pPr>
        <w:ind w:left="720"/>
        <w:rPr>
          <w:rFonts w:asciiTheme="majorBidi" w:hAnsiTheme="majorBidi" w:cstheme="majorBidi"/>
        </w:rPr>
      </w:pPr>
    </w:p>
    <w:p w14:paraId="355C8201" w14:textId="77777777" w:rsidR="007F0C92" w:rsidRDefault="007F0C92" w:rsidP="007F0C92">
      <w:pPr>
        <w:ind w:left="720"/>
        <w:rPr>
          <w:rFonts w:asciiTheme="majorBidi" w:hAnsiTheme="majorBidi" w:cstheme="majorBidi"/>
        </w:rPr>
      </w:pPr>
    </w:p>
    <w:p w14:paraId="0BFC737B" w14:textId="77777777" w:rsidR="007F0C92" w:rsidRDefault="007F0C92" w:rsidP="007F0C92">
      <w:pPr>
        <w:ind w:left="720"/>
        <w:rPr>
          <w:rFonts w:asciiTheme="majorBidi" w:hAnsiTheme="majorBidi" w:cstheme="majorBidi"/>
        </w:rPr>
      </w:pPr>
    </w:p>
    <w:p w14:paraId="2BF316EA" w14:textId="77777777" w:rsidR="007F0C92" w:rsidRDefault="007F0C92" w:rsidP="007F0C92">
      <w:pPr>
        <w:ind w:left="720"/>
        <w:rPr>
          <w:rFonts w:asciiTheme="majorBidi" w:hAnsiTheme="majorBidi" w:cstheme="majorBidi"/>
        </w:rPr>
      </w:pPr>
    </w:p>
    <w:p w14:paraId="7663D870" w14:textId="77777777" w:rsidR="007F0C92" w:rsidRDefault="007F0C92" w:rsidP="007F0C92">
      <w:pPr>
        <w:ind w:left="720"/>
        <w:rPr>
          <w:rFonts w:asciiTheme="majorBidi" w:hAnsiTheme="majorBidi" w:cstheme="majorBidi"/>
        </w:rPr>
      </w:pPr>
    </w:p>
    <w:p w14:paraId="3433F513" w14:textId="77777777" w:rsidR="007F0C92" w:rsidRDefault="007F0C92" w:rsidP="007F0C92">
      <w:pPr>
        <w:ind w:left="720"/>
        <w:rPr>
          <w:rFonts w:asciiTheme="majorBidi" w:hAnsiTheme="majorBidi" w:cstheme="majorBidi"/>
        </w:rPr>
      </w:pPr>
    </w:p>
    <w:p w14:paraId="679F1593" w14:textId="77777777" w:rsidR="007F0C92" w:rsidRDefault="007F0C92" w:rsidP="007F0C92">
      <w:pPr>
        <w:ind w:left="720"/>
        <w:rPr>
          <w:rFonts w:asciiTheme="majorBidi" w:hAnsiTheme="majorBidi" w:cstheme="majorBidi"/>
        </w:rPr>
      </w:pPr>
    </w:p>
    <w:p w14:paraId="1EC6C83B" w14:textId="77777777" w:rsidR="007F0C92" w:rsidRDefault="007F0C92" w:rsidP="007F0C92">
      <w:pPr>
        <w:ind w:left="720"/>
        <w:rPr>
          <w:rFonts w:asciiTheme="majorBidi" w:hAnsiTheme="majorBidi" w:cstheme="majorBidi"/>
        </w:rPr>
      </w:pPr>
    </w:p>
    <w:p w14:paraId="4A730CB6" w14:textId="77777777" w:rsidR="007F0C92" w:rsidRDefault="007F0C92" w:rsidP="007F0C92">
      <w:pPr>
        <w:ind w:left="720"/>
        <w:rPr>
          <w:rFonts w:asciiTheme="majorBidi" w:hAnsiTheme="majorBidi" w:cstheme="majorBidi"/>
        </w:rPr>
      </w:pPr>
    </w:p>
    <w:p w14:paraId="43F14A4C" w14:textId="77777777" w:rsidR="007F0C92" w:rsidRDefault="007F0C92" w:rsidP="007F0C92">
      <w:pPr>
        <w:ind w:left="720"/>
        <w:rPr>
          <w:rFonts w:asciiTheme="majorBidi" w:hAnsiTheme="majorBidi" w:cstheme="majorBidi"/>
        </w:rPr>
      </w:pPr>
    </w:p>
    <w:p w14:paraId="40AFF230" w14:textId="77777777" w:rsidR="007F0C92" w:rsidRDefault="007F0C92" w:rsidP="007F0C92">
      <w:pPr>
        <w:ind w:left="720"/>
        <w:rPr>
          <w:rFonts w:asciiTheme="majorBidi" w:hAnsiTheme="majorBidi" w:cstheme="majorBidi"/>
        </w:rPr>
      </w:pPr>
    </w:p>
    <w:p w14:paraId="27F6004C" w14:textId="77777777" w:rsidR="007F0C92" w:rsidRDefault="007F0C92" w:rsidP="007F0C92">
      <w:pPr>
        <w:ind w:left="720"/>
        <w:rPr>
          <w:rFonts w:asciiTheme="majorBidi" w:hAnsiTheme="majorBidi" w:cstheme="majorBidi"/>
        </w:rPr>
      </w:pPr>
    </w:p>
    <w:p w14:paraId="0540AE95" w14:textId="77777777" w:rsidR="007F0C92" w:rsidRDefault="007F0C92" w:rsidP="007F0C92">
      <w:pPr>
        <w:ind w:left="720"/>
        <w:rPr>
          <w:rFonts w:asciiTheme="majorBidi" w:hAnsiTheme="majorBidi" w:cstheme="majorBidi"/>
        </w:rPr>
      </w:pPr>
    </w:p>
    <w:p w14:paraId="2EF7044D" w14:textId="77777777" w:rsidR="007F0C92" w:rsidRDefault="007F0C92" w:rsidP="00D468A3">
      <w:pPr>
        <w:rPr>
          <w:rFonts w:asciiTheme="majorBidi" w:hAnsiTheme="majorBidi" w:cstheme="majorBidi"/>
        </w:rPr>
      </w:pPr>
    </w:p>
    <w:p w14:paraId="4983B08C" w14:textId="492EB60B" w:rsidR="007F0C92" w:rsidRPr="00A02EA5" w:rsidRDefault="007F0C92" w:rsidP="007F0C92">
      <w:pPr>
        <w:pStyle w:val="Heading1"/>
        <w:jc w:val="center"/>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238382259"/>
      <w:r w:rsidRPr="00A02EA5">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BAB II</w:t>
      </w:r>
      <w:bookmarkEnd w:id="7"/>
    </w:p>
    <w:p w14:paraId="77ABF670" w14:textId="60F01E87" w:rsidR="007F0C92" w:rsidRPr="008E52F5" w:rsidRDefault="007F0C92" w:rsidP="008E52F5">
      <w:pPr>
        <w:pStyle w:val="Heading2"/>
        <w:jc w:val="center"/>
        <w:rPr>
          <w:b/>
          <w:bCs/>
        </w:rPr>
      </w:pPr>
      <w:bookmarkStart w:id="8" w:name="_Toc238382260"/>
      <w:r w:rsidRPr="008E52F5">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PEMBAHASAN</w:t>
      </w:r>
      <w:bookmarkEnd w:id="8"/>
    </w:p>
    <w:p w14:paraId="148F12EB" w14:textId="2EBEF4A2" w:rsidR="00A02EA5" w:rsidRPr="008E52F5" w:rsidRDefault="00A02EA5" w:rsidP="008E52F5">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238382261"/>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Pengertian Motivasi Belajar</w:t>
      </w:r>
      <w:bookmarkEnd w:id="9"/>
    </w:p>
    <w:p w14:paraId="75875750" w14:textId="77777777" w:rsidR="00A02EA5" w:rsidRDefault="00A02EA5" w:rsidP="00A02EA5">
      <w:pPr>
        <w:pStyle w:val="isselectedend"/>
        <w:spacing w:line="360" w:lineRule="auto"/>
        <w:ind w:left="720"/>
      </w:pPr>
      <w:r>
        <w:t xml:space="preserve">Motivasi secara sederhana dapat dipahami sebagai </w:t>
      </w:r>
      <w:r w:rsidRPr="00A02EA5">
        <w:rPr>
          <w:rStyle w:val="Strong"/>
          <w:b w:val="0"/>
          <w:bCs w:val="0"/>
        </w:rPr>
        <w:t>dorongan yang membuat seseorang mau melakukan sesuatu</w:t>
      </w:r>
      <w:r>
        <w:t>. Dalam kegiatan belajar, motivasi merupakan dorongan yang membuat peserta didik mau mengikuti pembelajaran, mengerjakan tugas, berusaha memahami materi, dan mempertahankan usahanya ketika menghadapi kesulitan.</w:t>
      </w:r>
    </w:p>
    <w:p w14:paraId="642D98F0" w14:textId="77777777" w:rsidR="00A02EA5" w:rsidRDefault="00A02EA5" w:rsidP="00A02EA5">
      <w:pPr>
        <w:pStyle w:val="isselectedend"/>
        <w:spacing w:line="360" w:lineRule="auto"/>
        <w:ind w:left="720"/>
      </w:pPr>
      <w:r>
        <w:t>Motivasi belajar bukan hanya tentang rasa ingin belajar. Motivasi juga berkaitan dengan arah dan tujuan seseorang. Artinya, seseorang yang memiliki motivasi tidak hanya melakukan kegiatan belajar, tetapi juga memiliki alasan mengapa ia belajar.</w:t>
      </w:r>
    </w:p>
    <w:p w14:paraId="44511936" w14:textId="77777777" w:rsidR="00A02EA5" w:rsidRDefault="00A02EA5" w:rsidP="00A02EA5">
      <w:pPr>
        <w:pStyle w:val="isselectedend"/>
        <w:spacing w:line="360" w:lineRule="auto"/>
        <w:ind w:left="720"/>
      </w:pPr>
      <w:r>
        <w:t>Misalnya, seorang mahasiswa belajar karena ingin memahami materi perkuliahan. Ada juga mahasiswa yang belajar karena ingin memperoleh nilai tinggi. Keduanya sama-sama memiliki motivasi, tetapi alasan yang mendorongnya berbeda.</w:t>
      </w:r>
    </w:p>
    <w:p w14:paraId="76410747" w14:textId="632AEA8B" w:rsidR="00A02EA5" w:rsidRDefault="00A02EA5" w:rsidP="00A02EA5">
      <w:pPr>
        <w:pStyle w:val="NormalWeb"/>
        <w:spacing w:line="360" w:lineRule="auto"/>
        <w:ind w:left="720"/>
      </w:pPr>
      <w:r>
        <w:t>Motivasi menjadi penting karena dapat memengaruhi usaha dan ketekunan peserta didik. Ketika seseorang merasa yakin terhadap kemampuannya, ia cenderung lebih berani mengerjakan tugas dan tidak mudah menyerah.</w:t>
      </w:r>
      <w:r>
        <w:rPr>
          <w:rStyle w:val="FootnoteReference"/>
        </w:rPr>
        <w:footnoteReference w:id="3"/>
      </w:r>
    </w:p>
    <w:p w14:paraId="1F2D4271" w14:textId="6B267ADC" w:rsidR="00A02EA5" w:rsidRDefault="00A02EA5" w:rsidP="00C40CE1">
      <w:pPr>
        <w:pStyle w:val="ListParagraph"/>
        <w:spacing w:line="360" w:lineRule="auto"/>
        <w:rPr>
          <w:rFonts w:asciiTheme="majorBidi" w:hAnsiTheme="majorBidi" w:cstheme="majorBidi"/>
        </w:rPr>
      </w:pPr>
      <w:r w:rsidRPr="00A02EA5">
        <w:rPr>
          <w:rFonts w:asciiTheme="majorBidi" w:hAnsiTheme="majorBidi" w:cstheme="majorBidi"/>
        </w:rPr>
        <w:t>Dengan demikian, motivasi belajar dapat dipahami sebagai dorongan dalam diri seseorang yang membuatnya mau, berusaha, dan bertahan dalam melakukan kegiatan belajar untuk mencapai tujuan tertentu.</w:t>
      </w:r>
    </w:p>
    <w:p w14:paraId="5042CF95" w14:textId="77777777" w:rsidR="00A02EA5" w:rsidRDefault="00A02EA5" w:rsidP="00C40CE1">
      <w:pPr>
        <w:pStyle w:val="ListParagraph"/>
        <w:spacing w:line="360" w:lineRule="auto"/>
        <w:rPr>
          <w:rFonts w:asciiTheme="majorBidi" w:hAnsiTheme="majorBidi" w:cstheme="majorBidi"/>
        </w:rPr>
      </w:pPr>
    </w:p>
    <w:p w14:paraId="51B3C6ED" w14:textId="51C1FC48" w:rsidR="00A02EA5" w:rsidRPr="008E52F5" w:rsidRDefault="00A02EA5" w:rsidP="008E52F5">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238382262"/>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Jenis-Jenis Motivasi Belajar</w:t>
      </w:r>
      <w:bookmarkEnd w:id="10"/>
    </w:p>
    <w:p w14:paraId="0AFB92B5" w14:textId="7937C685" w:rsidR="00A02EA5" w:rsidRDefault="00A02EA5" w:rsidP="00C40CE1">
      <w:pPr>
        <w:pStyle w:val="ListParagraph"/>
        <w:numPr>
          <w:ilvl w:val="0"/>
          <w:numId w:val="7"/>
        </w:numPr>
        <w:spacing w:line="360" w:lineRule="auto"/>
        <w:rPr>
          <w:rFonts w:asciiTheme="majorBidi" w:hAnsiTheme="majorBidi" w:cstheme="majorBidi"/>
        </w:rPr>
      </w:pPr>
      <w:r>
        <w:rPr>
          <w:rFonts w:asciiTheme="majorBidi" w:hAnsiTheme="majorBidi" w:cstheme="majorBidi"/>
        </w:rPr>
        <w:t>Motivasi Intrinsik</w:t>
      </w:r>
    </w:p>
    <w:p w14:paraId="07168AD0" w14:textId="77777777" w:rsidR="00A02EA5" w:rsidRDefault="00A02EA5" w:rsidP="00C40CE1">
      <w:pPr>
        <w:pStyle w:val="isselectedend"/>
        <w:spacing w:line="360" w:lineRule="auto"/>
        <w:ind w:left="1080"/>
      </w:pPr>
      <w:r>
        <w:t>Motivasi intrinsik adalah motivasi yang berasal dari dalam diri seseorang. Seseorang belajar bukan semata-mata karena mendapatkan hadiah atau takut mendapatkan hukuman, tetapi karena ia memang memiliki keinginan untuk mengetahui, memahami, atau menguasai sesuatu.</w:t>
      </w:r>
    </w:p>
    <w:p w14:paraId="06D7FCC5" w14:textId="77777777" w:rsidR="00A02EA5" w:rsidRDefault="00A02EA5" w:rsidP="00C40CE1">
      <w:pPr>
        <w:pStyle w:val="isselectedend"/>
        <w:spacing w:line="360" w:lineRule="auto"/>
        <w:ind w:left="1080"/>
      </w:pPr>
      <w:r>
        <w:lastRenderedPageBreak/>
        <w:t>Contohnya adalah siswa yang membaca buku tentang sejarah Islam karena merasa tertarik dengan sejarah tersebut. Ia membaca bukan karena disuruh guru, melainkan karena memiliki rasa ingin tahu.</w:t>
      </w:r>
    </w:p>
    <w:p w14:paraId="2708D5AE" w14:textId="77777777" w:rsidR="00A02EA5" w:rsidRDefault="00A02EA5" w:rsidP="00C40CE1">
      <w:pPr>
        <w:pStyle w:val="isselectedend"/>
        <w:spacing w:line="360" w:lineRule="auto"/>
        <w:ind w:left="1080"/>
      </w:pPr>
      <w:r>
        <w:t>Motivasi intrinsik sangat baik untuk dikembangkan karena membuat peserta didik memiliki kesadaran untuk belajar. Peserta didik tidak selalu membutuhkan dorongan dari orang lain untuk melakukan kegiatan belajar.</w:t>
      </w:r>
    </w:p>
    <w:p w14:paraId="18FA2BF6" w14:textId="77777777" w:rsidR="00A02EA5" w:rsidRDefault="00A02EA5" w:rsidP="00C40CE1">
      <w:pPr>
        <w:pStyle w:val="NormalWeb"/>
        <w:spacing w:line="360" w:lineRule="auto"/>
        <w:ind w:left="1080"/>
      </w:pPr>
      <w:r>
        <w:t>Dalam proses pendidikan, guru dapat membantu membangun motivasi intrinsik dengan cara membuat pembelajaran lebih bermakna, memberikan kesempatan kepada siswa untuk memilih atau mengeksplorasi hal tertentu, dan menjelaskan manfaat dari materi yang dipelajari.</w:t>
      </w:r>
    </w:p>
    <w:p w14:paraId="677FA39D" w14:textId="164307B6" w:rsidR="00A02EA5" w:rsidRDefault="00A02EA5" w:rsidP="00C40CE1">
      <w:pPr>
        <w:pStyle w:val="NormalWeb"/>
        <w:numPr>
          <w:ilvl w:val="0"/>
          <w:numId w:val="7"/>
        </w:numPr>
        <w:spacing w:line="360" w:lineRule="auto"/>
      </w:pPr>
      <w:r>
        <w:t>Motivasi Ekstrinsik</w:t>
      </w:r>
    </w:p>
    <w:p w14:paraId="0B47F4F6" w14:textId="77777777" w:rsidR="00A02EA5" w:rsidRDefault="00A02EA5" w:rsidP="00C40CE1">
      <w:pPr>
        <w:pStyle w:val="isselectedend"/>
        <w:spacing w:line="360" w:lineRule="auto"/>
        <w:ind w:left="1080"/>
      </w:pPr>
      <w:r>
        <w:t>Motivasi ekstrinsik adalah motivasi yang berasal dari luar diri seseorang. Seseorang melakukan kegiatan belajar karena adanya dorongan atau tujuan dari luar dirinya.</w:t>
      </w:r>
    </w:p>
    <w:p w14:paraId="628D3477" w14:textId="77777777" w:rsidR="00A02EA5" w:rsidRDefault="00A02EA5" w:rsidP="00C40CE1">
      <w:pPr>
        <w:pStyle w:val="NormalWeb"/>
        <w:spacing w:line="360" w:lineRule="auto"/>
        <w:ind w:left="1080"/>
      </w:pPr>
      <w:r>
        <w:t>Contohnya:</w:t>
      </w:r>
    </w:p>
    <w:p w14:paraId="4A7DFDD4" w14:textId="09BB8D38" w:rsidR="00A02EA5" w:rsidRDefault="00A02EA5" w:rsidP="00C40CE1">
      <w:pPr>
        <w:pStyle w:val="NormalWeb"/>
        <w:numPr>
          <w:ilvl w:val="0"/>
          <w:numId w:val="8"/>
        </w:numPr>
        <w:spacing w:line="360" w:lineRule="auto"/>
      </w:pPr>
      <w:r w:rsidRPr="00A02EA5">
        <w:t>belajar untuk mendapatkan nilai tinggi</w:t>
      </w:r>
    </w:p>
    <w:p w14:paraId="6C5418A0" w14:textId="7FF5ED18" w:rsidR="00A02EA5" w:rsidRDefault="00A02EA5" w:rsidP="00C40CE1">
      <w:pPr>
        <w:pStyle w:val="NormalWeb"/>
        <w:numPr>
          <w:ilvl w:val="0"/>
          <w:numId w:val="8"/>
        </w:numPr>
        <w:spacing w:line="360" w:lineRule="auto"/>
      </w:pPr>
      <w:r w:rsidRPr="00A02EA5">
        <w:t>belajar karena mendapatkan hadiah</w:t>
      </w:r>
    </w:p>
    <w:p w14:paraId="41DA5C47" w14:textId="483DDD0E" w:rsidR="00A02EA5" w:rsidRDefault="00A02EA5" w:rsidP="00C40CE1">
      <w:pPr>
        <w:pStyle w:val="NormalWeb"/>
        <w:numPr>
          <w:ilvl w:val="0"/>
          <w:numId w:val="8"/>
        </w:numPr>
        <w:spacing w:line="360" w:lineRule="auto"/>
      </w:pPr>
      <w:r w:rsidRPr="00A02EA5">
        <w:t>belajar karena ingin mendapatkan pujian</w:t>
      </w:r>
    </w:p>
    <w:p w14:paraId="6E2371D4" w14:textId="5F3CB8B4" w:rsidR="00A02EA5" w:rsidRDefault="00C40CE1" w:rsidP="00C40CE1">
      <w:pPr>
        <w:pStyle w:val="NormalWeb"/>
        <w:numPr>
          <w:ilvl w:val="0"/>
          <w:numId w:val="8"/>
        </w:numPr>
        <w:spacing w:line="360" w:lineRule="auto"/>
      </w:pPr>
      <w:r w:rsidRPr="00C40CE1">
        <w:t>belajar karena tuntutan orang tua</w:t>
      </w:r>
    </w:p>
    <w:p w14:paraId="45DF3709" w14:textId="6E50E6AB" w:rsidR="00C40CE1" w:rsidRDefault="00C40CE1" w:rsidP="00C40CE1">
      <w:pPr>
        <w:pStyle w:val="NormalWeb"/>
        <w:numPr>
          <w:ilvl w:val="0"/>
          <w:numId w:val="8"/>
        </w:numPr>
        <w:spacing w:line="360" w:lineRule="auto"/>
      </w:pPr>
      <w:r w:rsidRPr="00C40CE1">
        <w:t>belajar karena takut mendapatkan hukuman</w:t>
      </w:r>
    </w:p>
    <w:p w14:paraId="22F511C4" w14:textId="2A761828" w:rsidR="00C40CE1" w:rsidRDefault="00C40CE1" w:rsidP="00C40CE1">
      <w:pPr>
        <w:pStyle w:val="NormalWeb"/>
        <w:spacing w:line="360" w:lineRule="auto"/>
        <w:ind w:left="720"/>
      </w:pPr>
      <w:r w:rsidRPr="00C40CE1">
        <w:t>Motivasi ekstrinsik tidak selalu buruk. Dalam kondisi tertentu, hadiah, pujian, atau penghargaan dapat membantu peserta didik memulai dan mempertahankan usaha belajar. Namun, jika terlalu sering digunakan, peserta didik dapat menjadi bergantung pada hadiah.</w:t>
      </w:r>
    </w:p>
    <w:p w14:paraId="5C3F6FC6" w14:textId="12C4B403" w:rsidR="00C40CE1" w:rsidRDefault="00C40CE1" w:rsidP="00C40CE1">
      <w:pPr>
        <w:pStyle w:val="NormalWeb"/>
        <w:spacing w:line="360" w:lineRule="auto"/>
        <w:ind w:left="720"/>
      </w:pPr>
      <w:r w:rsidRPr="00C40CE1">
        <w:t xml:space="preserve">Oleh karena itu, guru perlu menggunakan motivasi ekstrinsik sebagai pendukung, bukan sebagai satu-satunya alasan peserta didik untuk belajar. Tujuan akhirnya adalah </w:t>
      </w:r>
      <w:r w:rsidRPr="00C40CE1">
        <w:lastRenderedPageBreak/>
        <w:t>membantu peserta didik menemukan alasan dari dalam dirinya sendiri untuk terus belajar</w:t>
      </w:r>
      <w:r>
        <w:t>.</w:t>
      </w:r>
      <w:r>
        <w:rPr>
          <w:rStyle w:val="FootnoteReference"/>
        </w:rPr>
        <w:footnoteReference w:id="4"/>
      </w:r>
    </w:p>
    <w:p w14:paraId="7443E2FC" w14:textId="3D7AA873" w:rsidR="00C40CE1" w:rsidRPr="008E52F5" w:rsidRDefault="00C40CE1" w:rsidP="008E52F5">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 w:name="_Toc238382263"/>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Efikasi Diri dalam Belajar</w:t>
      </w:r>
      <w:bookmarkEnd w:id="11"/>
    </w:p>
    <w:p w14:paraId="409D62DE" w14:textId="2560647D" w:rsidR="00C40CE1" w:rsidRDefault="00C40CE1" w:rsidP="00C40CE1">
      <w:pPr>
        <w:pStyle w:val="isselectedend"/>
        <w:spacing w:line="360" w:lineRule="auto"/>
        <w:ind w:left="720"/>
      </w:pPr>
      <w:r>
        <w:t xml:space="preserve">Efikasi diri atau </w:t>
      </w:r>
      <w:r>
        <w:rPr>
          <w:rStyle w:val="Emphasis"/>
        </w:rPr>
        <w:t>self-efficacy</w:t>
      </w:r>
      <w:r>
        <w:t xml:space="preserve"> adalah keyakinan seseorang terhadap kemampuan dirinya dalam melakukan suatu tugas. Contohnya, seorang siswa mendapatkan tugas membuat presentasi. Jika ia memiliki efikasi diri yang baik, ia akan berpikir, "Saya mungkin belum bisa sekarang, tetapi saya bisa belajar dan menyelesaikannya."Sebaliknya, siswa dengan efikasi diri yang rendah mungkin langsung berpikir, "Saya memang tidak bisa melakukan tugas ini."</w:t>
      </w:r>
    </w:p>
    <w:p w14:paraId="70E6C54C" w14:textId="77777777" w:rsidR="00C40CE1" w:rsidRDefault="00C40CE1" w:rsidP="00C40CE1">
      <w:pPr>
        <w:pStyle w:val="isselectedend"/>
        <w:spacing w:line="360" w:lineRule="auto"/>
        <w:ind w:left="720"/>
      </w:pPr>
      <w:r>
        <w:t>Perbedaan cara berpikir tersebut dapat memengaruhi motivasi. Siswa yang percaya terhadap kemampuannya cenderung lebih berani mencoba, lebih tekun, dan lebih mampu menghadapi kegagalan.</w:t>
      </w:r>
    </w:p>
    <w:p w14:paraId="602BEEF7" w14:textId="019D833F" w:rsidR="00C40CE1" w:rsidRDefault="00C40CE1" w:rsidP="00C40CE1">
      <w:pPr>
        <w:pStyle w:val="NormalWeb"/>
        <w:spacing w:line="360" w:lineRule="auto"/>
        <w:ind w:left="720"/>
      </w:pPr>
      <w:r>
        <w:t>Schunk menjelaskan bahwa efikasi diri memiliki hubungan dengan motivasi dan perilaku belajar. Keyakinan terhadap kemampuan diri dapat memengaruhi pilihan kegiatan, usaha, ketekunan, dan pencapaian seseorang.</w:t>
      </w:r>
      <w:r>
        <w:rPr>
          <w:rStyle w:val="FootnoteReference"/>
        </w:rPr>
        <w:footnoteReference w:id="5"/>
      </w:r>
    </w:p>
    <w:p w14:paraId="65536DDC" w14:textId="77777777" w:rsidR="00C40CE1" w:rsidRPr="00C40CE1" w:rsidRDefault="00C40CE1" w:rsidP="00C40CE1">
      <w:pPr>
        <w:pStyle w:val="NormalWeb"/>
        <w:spacing w:line="360" w:lineRule="auto"/>
        <w:ind w:left="720"/>
      </w:pPr>
      <w:r w:rsidRPr="00C40CE1">
        <w:t>Karena itu, guru perlu membantu peserta didik membangun efikasi diri. Caranya bukan dengan mengatakan bahwa semua tugas itu mudah, tetapi dengan memberikan pengalaman keberhasilan secara bertahap.</w:t>
      </w:r>
    </w:p>
    <w:p w14:paraId="4CAA7028" w14:textId="77777777" w:rsidR="00C40CE1" w:rsidRPr="00C40CE1" w:rsidRDefault="00C40CE1" w:rsidP="00C40CE1">
      <w:pPr>
        <w:pStyle w:val="NormalWeb"/>
        <w:spacing w:line="360" w:lineRule="auto"/>
        <w:ind w:left="720"/>
      </w:pPr>
      <w:r w:rsidRPr="00C40CE1">
        <w:t>Misalnya, guru memberikan tugas dari tingkat yang sederhana terlebih dahulu. Setelah siswa berhasil, tingkat kesulitan dapat ditingkatkan. Dengan cara tersebut, siswa mendapatkan pengalaman bahwa dirinya mampu berkembang.</w:t>
      </w:r>
    </w:p>
    <w:p w14:paraId="264C9398" w14:textId="6B13F8CC" w:rsidR="00C40CE1" w:rsidRPr="008E52F5" w:rsidRDefault="00C40CE1" w:rsidP="008E52F5">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238382264"/>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Orientasi Tujuan dalam Belajar</w:t>
      </w:r>
      <w:bookmarkEnd w:id="12"/>
    </w:p>
    <w:p w14:paraId="576C422E" w14:textId="77777777" w:rsidR="00C40CE1" w:rsidRDefault="00C40CE1" w:rsidP="008B39BB">
      <w:pPr>
        <w:pStyle w:val="isselectedend"/>
        <w:spacing w:line="360" w:lineRule="auto"/>
        <w:ind w:left="720"/>
      </w:pPr>
      <w:r>
        <w:t>Orientasi tujuan adalah alasan atau tujuan yang menjadi dasar seseorang ketika melakukan kegiatan belajar.</w:t>
      </w:r>
    </w:p>
    <w:p w14:paraId="6F33C117" w14:textId="77777777" w:rsidR="00C40CE1" w:rsidRDefault="00C40CE1" w:rsidP="008B39BB">
      <w:pPr>
        <w:pStyle w:val="isselectedend"/>
        <w:spacing w:line="360" w:lineRule="auto"/>
        <w:ind w:left="720"/>
      </w:pPr>
      <w:r>
        <w:t>Secara sederhana, orientasi tujuan dapat dibedakan menjadi dua:</w:t>
      </w:r>
    </w:p>
    <w:p w14:paraId="2F837C27" w14:textId="77777777" w:rsidR="00C40CE1" w:rsidRDefault="00C40CE1" w:rsidP="008B39BB">
      <w:pPr>
        <w:pStyle w:val="isselectedend"/>
        <w:spacing w:line="360" w:lineRule="auto"/>
        <w:ind w:left="720"/>
      </w:pPr>
      <w:r w:rsidRPr="008B39BB">
        <w:rPr>
          <w:rStyle w:val="Strong"/>
          <w:b w:val="0"/>
          <w:bCs w:val="0"/>
          <w:i/>
          <w:iCs/>
        </w:rPr>
        <w:lastRenderedPageBreak/>
        <w:t>Pertama, tujuan untuk menguasai pembelajaran.</w:t>
      </w:r>
      <w:r>
        <w:br/>
        <w:t>Peserta didik belajar karena ingin memahami materi dan meningkatkan kemampuannya.</w:t>
      </w:r>
    </w:p>
    <w:p w14:paraId="623EB41D" w14:textId="77777777" w:rsidR="00C40CE1" w:rsidRDefault="00C40CE1" w:rsidP="008B39BB">
      <w:pPr>
        <w:pStyle w:val="isselectedend"/>
        <w:spacing w:line="360" w:lineRule="auto"/>
        <w:ind w:left="720"/>
      </w:pPr>
      <w:r w:rsidRPr="008B39BB">
        <w:rPr>
          <w:rStyle w:val="Strong"/>
          <w:b w:val="0"/>
          <w:bCs w:val="0"/>
          <w:i/>
          <w:iCs/>
        </w:rPr>
        <w:t>Kedua, tujuan untuk mendapatkan hasil tertentu.</w:t>
      </w:r>
      <w:r w:rsidRPr="008B39BB">
        <w:rPr>
          <w:b/>
          <w:bCs/>
          <w:i/>
          <w:iCs/>
        </w:rPr>
        <w:br/>
      </w:r>
      <w:r>
        <w:t>Peserta didik belajar karena ingin mendapatkan nilai, peringkat, pujian, atau pengakuan.</w:t>
      </w:r>
    </w:p>
    <w:p w14:paraId="1A90B579" w14:textId="77777777" w:rsidR="00C40CE1" w:rsidRDefault="00C40CE1" w:rsidP="008B39BB">
      <w:pPr>
        <w:pStyle w:val="isselectedend"/>
        <w:spacing w:line="360" w:lineRule="auto"/>
        <w:ind w:left="720"/>
      </w:pPr>
      <w:r>
        <w:t>Keduanya dapat muncul dalam diri peserta didik. Namun, pembelajaran sebaiknya tidak hanya diarahkan pada nilai. Peserta didik perlu memahami bahwa tujuan utama belajar adalah memperoleh pengetahuan dan kemampuan.</w:t>
      </w:r>
    </w:p>
    <w:p w14:paraId="3C8E9CE1" w14:textId="02960162" w:rsidR="00C40CE1" w:rsidRDefault="00C40CE1" w:rsidP="008B39BB">
      <w:pPr>
        <w:pStyle w:val="isselectedend"/>
        <w:spacing w:line="360" w:lineRule="auto"/>
        <w:ind w:left="720"/>
      </w:pPr>
      <w:r>
        <w:t>Penelitian Schunk menunjukkan bahwa tujuan belajar yang berfokus pada proses penguasaan kemampuan dapat meningkatkan motivasi, efikasi diri, dan keterampilan peserta didik.</w:t>
      </w:r>
      <w:r>
        <w:rPr>
          <w:rStyle w:val="FootnoteReference"/>
        </w:rPr>
        <w:footnoteReference w:id="6"/>
      </w:r>
    </w:p>
    <w:p w14:paraId="462526E0" w14:textId="77777777" w:rsidR="00C40CE1" w:rsidRDefault="00C40CE1" w:rsidP="008B39BB">
      <w:pPr>
        <w:pStyle w:val="isselectedend"/>
        <w:spacing w:line="360" w:lineRule="auto"/>
        <w:ind w:left="720"/>
      </w:pPr>
      <w:r>
        <w:t>Oleh sebab itu, guru dapat mengubah cara memberikan tujuan pembelajaran. Daripada hanya mengatakan, "Kalian harus mendapatkan nilai 90," guru dapat mengatakan, "Setelah pembelajaran ini, kalian diharapkan mampu menjelaskan materi dengan bahasa kalian sendiri."</w:t>
      </w:r>
    </w:p>
    <w:p w14:paraId="1A512FA0" w14:textId="77777777" w:rsidR="00C40CE1" w:rsidRDefault="00C40CE1" w:rsidP="008B39BB">
      <w:pPr>
        <w:pStyle w:val="NormalWeb"/>
        <w:spacing w:line="360" w:lineRule="auto"/>
        <w:ind w:left="720"/>
      </w:pPr>
      <w:r>
        <w:t>Dengan begitu, perhatian peserta didik tidak hanya tertuju pada nilai, tetapi juga pada kemampuan yang harus mereka kuasai.</w:t>
      </w:r>
    </w:p>
    <w:p w14:paraId="0102A1EC" w14:textId="05F9A4F8" w:rsidR="008B39BB" w:rsidRPr="008E52F5" w:rsidRDefault="008B39BB" w:rsidP="008E52F5">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238382265"/>
      <w:r w:rsidRPr="008E52F5">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Faktor-Faktor yang Menyebabkan Rendahnya Motivasi Belajar</w:t>
      </w:r>
      <w:bookmarkEnd w:id="13"/>
    </w:p>
    <w:p w14:paraId="374E6EE2" w14:textId="110C1F99" w:rsidR="00C40CE1" w:rsidRDefault="008B39BB" w:rsidP="008B39BB">
      <w:pPr>
        <w:pStyle w:val="NormalWeb"/>
        <w:spacing w:line="360" w:lineRule="auto"/>
        <w:ind w:left="720"/>
      </w:pPr>
      <w:r w:rsidRPr="008B39BB">
        <w:t>Motivasi belajar setiap peserta didik tidak selalu sama. Ada beberapa faktor yang dapat menyebabkan motivasi belajar menjadi rendah.</w:t>
      </w:r>
    </w:p>
    <w:p w14:paraId="403EE9E9" w14:textId="6B89F5F0" w:rsidR="008B39BB" w:rsidRDefault="008B39BB" w:rsidP="008B39BB">
      <w:pPr>
        <w:pStyle w:val="NormalWeb"/>
        <w:numPr>
          <w:ilvl w:val="0"/>
          <w:numId w:val="9"/>
        </w:numPr>
        <w:spacing w:line="360" w:lineRule="auto"/>
      </w:pPr>
      <w:r>
        <w:t>Pembelajaran yang monoton</w:t>
      </w:r>
    </w:p>
    <w:p w14:paraId="52778075" w14:textId="7EAB0547" w:rsidR="008B39BB" w:rsidRPr="00C40CE1" w:rsidRDefault="008B39BB" w:rsidP="008B39BB">
      <w:pPr>
        <w:pStyle w:val="NormalWeb"/>
        <w:spacing w:line="360" w:lineRule="auto"/>
        <w:ind w:left="1080"/>
      </w:pPr>
      <w:r w:rsidRPr="008B39BB">
        <w:t>Pembelajaran yang hanya menggunakan satu metode secara terus-menerus dapat membuat peserta didik merasa bosan. Karena itu, guru perlu menggunakan variasi metode pembelajaran.</w:t>
      </w:r>
    </w:p>
    <w:p w14:paraId="16B2952C" w14:textId="08B29B9B" w:rsidR="00A02EA5" w:rsidRDefault="008B39BB" w:rsidP="008B39BB">
      <w:pPr>
        <w:pStyle w:val="NormalWeb"/>
        <w:numPr>
          <w:ilvl w:val="0"/>
          <w:numId w:val="9"/>
        </w:numPr>
        <w:spacing w:line="360" w:lineRule="auto"/>
      </w:pPr>
      <w:r>
        <w:lastRenderedPageBreak/>
        <w:t>Kurangnya rasa percaya diri</w:t>
      </w:r>
    </w:p>
    <w:p w14:paraId="0321448B" w14:textId="77777777" w:rsidR="008B39BB" w:rsidRDefault="008B39BB" w:rsidP="008B39BB">
      <w:pPr>
        <w:pStyle w:val="isselectedend"/>
        <w:spacing w:line="360" w:lineRule="auto"/>
        <w:ind w:left="1080"/>
      </w:pPr>
      <w:r>
        <w:t>Siswa yang merasa dirinya tidak mampu dapat memilih untuk tidak mencoba. Hal tersebut dapat menyebabkan motivasinya semakin rendah.</w:t>
      </w:r>
    </w:p>
    <w:p w14:paraId="25273921" w14:textId="1BF191FD" w:rsidR="008B39BB" w:rsidRDefault="008B39BB" w:rsidP="008B39BB">
      <w:pPr>
        <w:pStyle w:val="NormalWeb"/>
        <w:numPr>
          <w:ilvl w:val="0"/>
          <w:numId w:val="9"/>
        </w:numPr>
        <w:spacing w:line="360" w:lineRule="auto"/>
      </w:pPr>
      <w:r>
        <w:t>Tidak memahami manfaat belajar</w:t>
      </w:r>
    </w:p>
    <w:p w14:paraId="7BD7463B" w14:textId="646B7E80" w:rsidR="008B39BB" w:rsidRDefault="008B39BB" w:rsidP="008B39BB">
      <w:pPr>
        <w:pStyle w:val="NormalWeb"/>
        <w:spacing w:line="360" w:lineRule="auto"/>
        <w:ind w:left="1080"/>
      </w:pPr>
      <w:r w:rsidRPr="008B39BB">
        <w:t>Peserta didik akan sulit termotivasi apabila tidak mengetahui mengapa mereka harus mempelajari suatu materi.</w:t>
      </w:r>
    </w:p>
    <w:p w14:paraId="65CA97D4" w14:textId="64D688B6" w:rsidR="008B39BB" w:rsidRDefault="008B39BB" w:rsidP="008B39BB">
      <w:pPr>
        <w:pStyle w:val="NormalWeb"/>
        <w:numPr>
          <w:ilvl w:val="0"/>
          <w:numId w:val="9"/>
        </w:numPr>
        <w:spacing w:line="360" w:lineRule="auto"/>
      </w:pPr>
      <w:r>
        <w:t>Tujuan belajar yang tidak jelas</w:t>
      </w:r>
    </w:p>
    <w:p w14:paraId="78F49D19" w14:textId="5131846F" w:rsidR="008B39BB" w:rsidRDefault="008B39BB" w:rsidP="008B39BB">
      <w:pPr>
        <w:pStyle w:val="NormalWeb"/>
        <w:spacing w:line="360" w:lineRule="auto"/>
        <w:ind w:left="1080"/>
      </w:pPr>
      <w:r w:rsidRPr="008B39BB">
        <w:t>Peserta didik akan sulit termotivasi apabila tidak mengetahui mengapa mereka harus mempelajari suatu materi.</w:t>
      </w:r>
    </w:p>
    <w:p w14:paraId="5E676F95" w14:textId="0EDCD5A9" w:rsidR="008B39BB" w:rsidRDefault="008B39BB" w:rsidP="008B39BB">
      <w:pPr>
        <w:pStyle w:val="NormalWeb"/>
        <w:numPr>
          <w:ilvl w:val="0"/>
          <w:numId w:val="9"/>
        </w:numPr>
        <w:spacing w:line="360" w:lineRule="auto"/>
      </w:pPr>
      <w:r>
        <w:t>Lingkungan belajar yang kurang mendukung</w:t>
      </w:r>
    </w:p>
    <w:p w14:paraId="4012FED1" w14:textId="4CCBB11C" w:rsidR="008B39BB" w:rsidRDefault="008B39BB" w:rsidP="008B39BB">
      <w:pPr>
        <w:pStyle w:val="NormalWeb"/>
        <w:spacing w:line="360" w:lineRule="auto"/>
        <w:ind w:left="1080"/>
      </w:pPr>
      <w:r w:rsidRPr="008B39BB">
        <w:t>Lingkungan yang penuh tekanan, kurang nyaman, atau tidak memberikan dukungan dapat membuat peserta didik kesulitan mempertahankan motivasinya.</w:t>
      </w:r>
    </w:p>
    <w:p w14:paraId="100F5C23" w14:textId="223CB9D2" w:rsidR="008B39BB" w:rsidRDefault="008B39BB" w:rsidP="008B39BB">
      <w:pPr>
        <w:pStyle w:val="NormalWeb"/>
        <w:numPr>
          <w:ilvl w:val="0"/>
          <w:numId w:val="9"/>
        </w:numPr>
        <w:spacing w:line="360" w:lineRule="auto"/>
      </w:pPr>
      <w:r>
        <w:t>Terlalu bergantung pada hadiah</w:t>
      </w:r>
    </w:p>
    <w:p w14:paraId="471EE243" w14:textId="7C207E69" w:rsidR="008B39BB" w:rsidRDefault="008B39BB" w:rsidP="008B39BB">
      <w:pPr>
        <w:pStyle w:val="NormalWeb"/>
        <w:spacing w:line="360" w:lineRule="auto"/>
        <w:ind w:left="1080"/>
      </w:pPr>
      <w:r w:rsidRPr="008B39BB">
        <w:t>Jika siswa selalu mendapatkan hadiah setiap kali belajar, mereka dapat terbiasa berpikir bahwa belajar harus selalu mendapatkan imbalan.</w:t>
      </w:r>
    </w:p>
    <w:p w14:paraId="4F3D2B62" w14:textId="6B82C67D" w:rsidR="008B39BB" w:rsidRDefault="008B39BB" w:rsidP="008B39BB">
      <w:pPr>
        <w:pStyle w:val="NormalWeb"/>
        <w:numPr>
          <w:ilvl w:val="0"/>
          <w:numId w:val="9"/>
        </w:numPr>
        <w:spacing w:line="360" w:lineRule="auto"/>
      </w:pPr>
      <w:r>
        <w:t>Kurangnya perhatian terhadap kebutuhan siswa</w:t>
      </w:r>
    </w:p>
    <w:p w14:paraId="5893FD06" w14:textId="25EF1026" w:rsidR="008B39BB" w:rsidRDefault="008B39BB" w:rsidP="008B39BB">
      <w:pPr>
        <w:pStyle w:val="NormalWeb"/>
        <w:spacing w:line="360" w:lineRule="auto"/>
        <w:ind w:left="1080"/>
      </w:pPr>
      <w:r w:rsidRPr="008B39BB">
        <w:t>Setiap siswa mempunyai kemampuan, minat, dan karakter yang berbeda. Guru perlu memahami perbedaan tersebut agar strategi pembelajaran dapat disesuaikan.</w:t>
      </w:r>
    </w:p>
    <w:p w14:paraId="012CE8D0" w14:textId="73A11395" w:rsidR="008B39BB" w:rsidRPr="00500F49" w:rsidRDefault="008B39BB" w:rsidP="00500F49">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 w:name="_Toc238382266"/>
      <w:r w:rsidRPr="00500F49">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 Meningkatkan Motivasi Belajar</w:t>
      </w:r>
      <w:bookmarkEnd w:id="14"/>
    </w:p>
    <w:p w14:paraId="00A72B72" w14:textId="617061CE" w:rsidR="008B39BB" w:rsidRPr="0077336D" w:rsidRDefault="0077336D" w:rsidP="0077336D">
      <w:pPr>
        <w:pStyle w:val="NormalWeb"/>
        <w:numPr>
          <w:ilvl w:val="0"/>
          <w:numId w:val="10"/>
        </w:numPr>
        <w:spacing w:line="360" w:lineRule="auto"/>
      </w:pPr>
      <w:r w:rsidRPr="0077336D">
        <w:t>Menciptakan pembelajaran yang menyenangkan</w:t>
      </w:r>
    </w:p>
    <w:p w14:paraId="4590ED2D" w14:textId="77777777" w:rsidR="0077336D" w:rsidRDefault="0077336D" w:rsidP="0077336D">
      <w:pPr>
        <w:pStyle w:val="isselectedend"/>
        <w:spacing w:line="360" w:lineRule="auto"/>
        <w:ind w:left="1080"/>
      </w:pPr>
      <w:r>
        <w:t>Guru perlu menciptakan suasana pembelajaran yang membuat siswa merasa nyaman. Pembelajaran yang menyenangkan tidak berarti selalu bermain, tetapi membuat siswa merasa aman untuk bertanya, mencoba, dan menyampaikan pendapat.</w:t>
      </w:r>
    </w:p>
    <w:p w14:paraId="63E7A1C0" w14:textId="279FD3A4" w:rsidR="0077336D" w:rsidRDefault="0077336D" w:rsidP="0077336D">
      <w:pPr>
        <w:pStyle w:val="NormalWeb"/>
        <w:spacing w:line="360" w:lineRule="auto"/>
        <w:ind w:left="1080"/>
      </w:pPr>
      <w:r>
        <w:lastRenderedPageBreak/>
        <w:t>Penelitian mengenai strategi guru dalam meningkatkan motivasi menunjukkan pentingnya suasana belajar yang menyenangkan, keterlibatan aktif siswa, variasi metode, pemahaman terhadap minat siswa, serta pemberian apresiasi.</w:t>
      </w:r>
      <w:r>
        <w:rPr>
          <w:rStyle w:val="FootnoteReference"/>
        </w:rPr>
        <w:footnoteReference w:id="7"/>
      </w:r>
    </w:p>
    <w:p w14:paraId="57AE4D0F" w14:textId="01D6CC0C" w:rsidR="0077336D" w:rsidRDefault="0077336D" w:rsidP="0077336D">
      <w:pPr>
        <w:pStyle w:val="NormalWeb"/>
        <w:numPr>
          <w:ilvl w:val="0"/>
          <w:numId w:val="10"/>
        </w:numPr>
        <w:spacing w:line="360" w:lineRule="auto"/>
      </w:pPr>
      <w:r>
        <w:t>Menggunakan pembelajaran berbasis masalah</w:t>
      </w:r>
    </w:p>
    <w:p w14:paraId="3920F30F" w14:textId="77777777" w:rsidR="0077336D" w:rsidRDefault="0077336D" w:rsidP="0077336D">
      <w:pPr>
        <w:pStyle w:val="isselectedend"/>
        <w:spacing w:line="360" w:lineRule="auto"/>
        <w:ind w:left="1080"/>
      </w:pPr>
      <w:r>
        <w:t xml:space="preserve">Pembelajaran berbasis masalah atau </w:t>
      </w:r>
      <w:r>
        <w:rPr>
          <w:rStyle w:val="Emphasis"/>
        </w:rPr>
        <w:t>Problem Based Learning</w:t>
      </w:r>
      <w:r>
        <w:t xml:space="preserve"> dapat digunakan untuk menghubungkan materi dengan permasalahan nyata.</w:t>
      </w:r>
    </w:p>
    <w:p w14:paraId="4019538D" w14:textId="77777777" w:rsidR="0077336D" w:rsidRDefault="0077336D" w:rsidP="0077336D">
      <w:pPr>
        <w:pStyle w:val="isselectedend"/>
        <w:spacing w:line="360" w:lineRule="auto"/>
        <w:ind w:left="1080"/>
      </w:pPr>
      <w:r>
        <w:t>Contohnya, dalam pembelajaran Pendidikan Agama Islam, guru dapat memberikan kasus tentang rendahnya kejujuran di lingkungan sekolah. Siswa kemudian diminta menganalisis penyebabnya dan mencari solusi berdasarkan ajaran Islam.</w:t>
      </w:r>
    </w:p>
    <w:p w14:paraId="26A71E8B" w14:textId="77777777" w:rsidR="0077336D" w:rsidRDefault="0077336D" w:rsidP="0077336D">
      <w:pPr>
        <w:pStyle w:val="NormalWeb"/>
        <w:spacing w:line="360" w:lineRule="auto"/>
        <w:ind w:left="1080"/>
      </w:pPr>
      <w:r>
        <w:t>Cara ini membuat siswa tidak hanya mendengarkan penjelasan, tetapi ikut berpikir dan mencari solusi.</w:t>
      </w:r>
    </w:p>
    <w:p w14:paraId="75CCF6E0" w14:textId="0FA5582F" w:rsidR="0077336D" w:rsidRDefault="00C42A4A" w:rsidP="0077336D">
      <w:pPr>
        <w:pStyle w:val="NormalWeb"/>
        <w:numPr>
          <w:ilvl w:val="0"/>
          <w:numId w:val="10"/>
        </w:numPr>
        <w:spacing w:line="360" w:lineRule="auto"/>
      </w:pPr>
      <w:r>
        <w:t>Menggunakan pembelajaran kolaboratif</w:t>
      </w:r>
    </w:p>
    <w:p w14:paraId="57E4E5D3" w14:textId="77777777" w:rsidR="00C42A4A" w:rsidRDefault="00C42A4A" w:rsidP="00C42A4A">
      <w:pPr>
        <w:pStyle w:val="isselectedend"/>
        <w:spacing w:line="360" w:lineRule="auto"/>
        <w:ind w:left="1080"/>
      </w:pPr>
      <w:r>
        <w:t>Pembelajaran kolaboratif memberikan kesempatan kepada siswa untuk belajar bersama teman.</w:t>
      </w:r>
    </w:p>
    <w:p w14:paraId="0351B077" w14:textId="77777777" w:rsidR="00C42A4A" w:rsidRDefault="00C42A4A" w:rsidP="00C66447">
      <w:pPr>
        <w:pStyle w:val="NormalWeb"/>
        <w:spacing w:line="360" w:lineRule="auto"/>
        <w:ind w:left="1080"/>
      </w:pPr>
      <w:r>
        <w:t>Dalam kelompok, siswa dapat saling membantu, bertukar pendapat, dan menyelesaikan masalah bersama. Hal ini juga dapat membuat siswa yang awalnya pasif menjadi lebih berani berpartisipasi.</w:t>
      </w:r>
    </w:p>
    <w:p w14:paraId="6209F3DE" w14:textId="24A85C3C" w:rsidR="00C42A4A" w:rsidRDefault="00C42A4A" w:rsidP="00C66447">
      <w:pPr>
        <w:pStyle w:val="NormalWeb"/>
        <w:numPr>
          <w:ilvl w:val="0"/>
          <w:numId w:val="10"/>
        </w:numPr>
        <w:spacing w:line="360" w:lineRule="auto"/>
      </w:pPr>
      <w:r w:rsidRPr="00C42A4A">
        <w:t>Mengadakan diskusi</w:t>
      </w:r>
    </w:p>
    <w:p w14:paraId="5BD6F19B" w14:textId="77777777" w:rsidR="00C42A4A" w:rsidRDefault="00C42A4A" w:rsidP="00C66447">
      <w:pPr>
        <w:pStyle w:val="isselectedend"/>
        <w:spacing w:line="360" w:lineRule="auto"/>
        <w:ind w:left="1080"/>
      </w:pPr>
      <w:r>
        <w:t>Diskusi dapat menjadi cara sederhana untuk meningkatkan keterlibatan siswa. Guru dapat memberikan pertanyaan kemudian meminta siswa menyampaikan pendapatnya.</w:t>
      </w:r>
    </w:p>
    <w:p w14:paraId="5FFF9CA6" w14:textId="77777777" w:rsidR="00C42A4A" w:rsidRDefault="00C42A4A" w:rsidP="00C66447">
      <w:pPr>
        <w:pStyle w:val="NormalWeb"/>
        <w:spacing w:line="360" w:lineRule="auto"/>
        <w:ind w:left="1080"/>
      </w:pPr>
      <w:r>
        <w:t>Agar diskusi tidak hanya dikuasai oleh beberapa siswa, guru dapat memberikan kesempatan secara merata.</w:t>
      </w:r>
    </w:p>
    <w:p w14:paraId="50483585" w14:textId="4BE67BC0" w:rsidR="0077336D" w:rsidRDefault="00C42A4A" w:rsidP="00C66447">
      <w:pPr>
        <w:pStyle w:val="NormalWeb"/>
        <w:numPr>
          <w:ilvl w:val="0"/>
          <w:numId w:val="10"/>
        </w:numPr>
        <w:spacing w:line="360" w:lineRule="auto"/>
      </w:pPr>
      <w:r w:rsidRPr="00C42A4A">
        <w:lastRenderedPageBreak/>
        <w:t>Memberikan tujuan yang jelas</w:t>
      </w:r>
    </w:p>
    <w:p w14:paraId="24CDC5E5" w14:textId="77777777" w:rsidR="00C42A4A" w:rsidRDefault="00C42A4A" w:rsidP="00C66447">
      <w:pPr>
        <w:pStyle w:val="isselectedend"/>
        <w:spacing w:line="360" w:lineRule="auto"/>
        <w:ind w:left="1080"/>
      </w:pPr>
      <w:r>
        <w:t>Guru sebaiknya menjelaskan tujuan pembelajaran dengan bahasa yang sederhana.</w:t>
      </w:r>
    </w:p>
    <w:p w14:paraId="052DB644" w14:textId="77777777" w:rsidR="00C42A4A" w:rsidRDefault="00C42A4A" w:rsidP="00C66447">
      <w:pPr>
        <w:pStyle w:val="isselectedend"/>
        <w:spacing w:line="360" w:lineRule="auto"/>
        <w:ind w:left="1080"/>
      </w:pPr>
      <w:r>
        <w:t>Misalnya:</w:t>
      </w:r>
    </w:p>
    <w:p w14:paraId="45B5FA89" w14:textId="77777777" w:rsidR="00C42A4A" w:rsidRDefault="00C42A4A" w:rsidP="00C66447">
      <w:pPr>
        <w:pStyle w:val="isselectedend"/>
        <w:spacing w:line="360" w:lineRule="auto"/>
        <w:ind w:left="1080"/>
      </w:pPr>
      <w:r>
        <w:t>"Setelah pembelajaran ini, kalian diharapkan mampu menjelaskan pengertian motivasi intrinsik dan ekstrinsik serta memberikan contohnya."</w:t>
      </w:r>
    </w:p>
    <w:p w14:paraId="71593D92" w14:textId="77777777" w:rsidR="00C42A4A" w:rsidRDefault="00C42A4A" w:rsidP="00C66447">
      <w:pPr>
        <w:pStyle w:val="NormalWeb"/>
        <w:spacing w:line="360" w:lineRule="auto"/>
        <w:ind w:left="1080"/>
      </w:pPr>
      <w:r>
        <w:t>Tujuan yang jelas membuat siswa mengetahui apa yang harus mereka capai.</w:t>
      </w:r>
    </w:p>
    <w:p w14:paraId="6B4D041E" w14:textId="2A1FE409" w:rsidR="00A02EA5" w:rsidRDefault="00C42A4A" w:rsidP="00C66447">
      <w:pPr>
        <w:pStyle w:val="ListParagraph"/>
        <w:numPr>
          <w:ilvl w:val="0"/>
          <w:numId w:val="10"/>
        </w:numPr>
        <w:spacing w:line="360" w:lineRule="auto"/>
        <w:rPr>
          <w:rFonts w:asciiTheme="majorBidi" w:hAnsiTheme="majorBidi" w:cstheme="majorBidi"/>
        </w:rPr>
      </w:pPr>
      <w:r w:rsidRPr="00C42A4A">
        <w:rPr>
          <w:rFonts w:asciiTheme="majorBidi" w:hAnsiTheme="majorBidi" w:cstheme="majorBidi"/>
        </w:rPr>
        <w:t>Memberikan apresiasi</w:t>
      </w:r>
    </w:p>
    <w:p w14:paraId="4ED60E7B" w14:textId="77777777" w:rsidR="00C42A4A" w:rsidRDefault="00C42A4A" w:rsidP="00C66447">
      <w:pPr>
        <w:pStyle w:val="isselectedend"/>
        <w:spacing w:line="360" w:lineRule="auto"/>
        <w:ind w:left="1080"/>
      </w:pPr>
      <w:r>
        <w:t>Apresiasi dapat berupa pujian, ucapan terima kasih, atau pengakuan terhadap usaha siswa.</w:t>
      </w:r>
    </w:p>
    <w:p w14:paraId="04F65F20" w14:textId="77777777" w:rsidR="00C42A4A" w:rsidRDefault="00C42A4A" w:rsidP="00C66447">
      <w:pPr>
        <w:pStyle w:val="isselectedend"/>
        <w:spacing w:line="360" w:lineRule="auto"/>
        <w:ind w:left="1080"/>
      </w:pPr>
      <w:r>
        <w:t>Contohnya:</w:t>
      </w:r>
    </w:p>
    <w:p w14:paraId="7AAC0B50" w14:textId="77777777" w:rsidR="00C42A4A" w:rsidRDefault="00C42A4A" w:rsidP="00C66447">
      <w:pPr>
        <w:pStyle w:val="isselectedend"/>
        <w:spacing w:line="360" w:lineRule="auto"/>
        <w:ind w:left="1080"/>
      </w:pPr>
      <w:r>
        <w:t>"Jawabanmu belum sempurna, tetapi cara kamu menjelaskan sudah bagus. Coba kita perbaiki bagian ini bersama-sama."</w:t>
      </w:r>
    </w:p>
    <w:p w14:paraId="353B0136" w14:textId="5D5672FB" w:rsidR="00C42A4A" w:rsidRDefault="00C42A4A" w:rsidP="00C66447">
      <w:pPr>
        <w:pStyle w:val="NormalWeb"/>
        <w:spacing w:line="360" w:lineRule="auto"/>
        <w:ind w:left="1080"/>
      </w:pPr>
      <w:r>
        <w:t>Kalimat seperti ini dapat membuat siswa merasa bahwa usahanya dihargai.</w:t>
      </w:r>
    </w:p>
    <w:p w14:paraId="2688ED26" w14:textId="23039648" w:rsidR="00C42A4A" w:rsidRPr="00500F49" w:rsidRDefault="00C42A4A" w:rsidP="00500F49">
      <w:pPr>
        <w:pStyle w:val="Heading3"/>
        <w:numPr>
          <w:ilvl w:val="0"/>
          <w:numId w:val="15"/>
        </w:numPr>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_Toc238382267"/>
      <w:r w:rsidRPr="00500F49">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Apakah Hadiah dan Hukuman Efektif untuk Meningkatkan Motivasi?</w:t>
      </w:r>
      <w:bookmarkEnd w:id="15"/>
    </w:p>
    <w:p w14:paraId="0CC08F1C" w14:textId="77777777" w:rsidR="00C42A4A" w:rsidRDefault="00C42A4A" w:rsidP="00C66447">
      <w:pPr>
        <w:pStyle w:val="isselectedend"/>
        <w:spacing w:line="360" w:lineRule="auto"/>
        <w:ind w:left="720"/>
      </w:pPr>
      <w:r>
        <w:t>Hadiah dan hukuman merupakan bentuk motivasi dari luar. Keduanya dapat digunakan dalam kondisi tertentu, tetapi harus dilakukan secara bijaksana.</w:t>
      </w:r>
    </w:p>
    <w:p w14:paraId="523ED859" w14:textId="77777777" w:rsidR="00C42A4A" w:rsidRDefault="00C42A4A" w:rsidP="00C66447">
      <w:pPr>
        <w:pStyle w:val="isselectedend"/>
        <w:spacing w:line="360" w:lineRule="auto"/>
        <w:ind w:left="720"/>
      </w:pPr>
      <w:r>
        <w:t>Hadiah dapat memberikan dorongan kepada siswa. Misalnya, guru memberikan apresiasi kepada kelompok yang aktif dalam diskusi. Namun, jika setiap aktivitas belajar selalu diberikan hadiah berupa benda, siswa dapat terbiasa belajar hanya karena mengharapkan hadiah.</w:t>
      </w:r>
    </w:p>
    <w:p w14:paraId="4FFEAA7E" w14:textId="77777777" w:rsidR="00C42A4A" w:rsidRDefault="00C42A4A" w:rsidP="00C66447">
      <w:pPr>
        <w:pStyle w:val="isselectedend"/>
        <w:spacing w:line="360" w:lineRule="auto"/>
        <w:ind w:left="720"/>
      </w:pPr>
      <w:r>
        <w:t>Begitu juga dengan hukuman. Hukuman yang terlalu sering atau terlalu keras dapat membuat siswa belajar karena takut, bukan karena memahami pentingnya belajar.</w:t>
      </w:r>
    </w:p>
    <w:p w14:paraId="77DF8DA5" w14:textId="77777777" w:rsidR="00C42A4A" w:rsidRDefault="00C42A4A" w:rsidP="00C66447">
      <w:pPr>
        <w:pStyle w:val="isselectedend"/>
        <w:spacing w:line="360" w:lineRule="auto"/>
        <w:ind w:left="720"/>
      </w:pPr>
      <w:r>
        <w:lastRenderedPageBreak/>
        <w:t xml:space="preserve">Oleh karena itu, hadiah dan hukuman sebaiknya bukan menjadi dasar utama motivasi. Guru lebih baik menggunakan </w:t>
      </w:r>
      <w:r w:rsidRPr="00C42A4A">
        <w:rPr>
          <w:rStyle w:val="Strong"/>
          <w:b w:val="0"/>
          <w:bCs w:val="0"/>
        </w:rPr>
        <w:t>penguatan positif, apresiasi, umpan balik, tujuan belajar yang jelas, serta pembelajaran yang menarik</w:t>
      </w:r>
      <w:r>
        <w:t>.</w:t>
      </w:r>
    </w:p>
    <w:p w14:paraId="5649E608" w14:textId="1352B627" w:rsidR="00C42A4A" w:rsidRDefault="00C42A4A" w:rsidP="00C66447">
      <w:pPr>
        <w:pStyle w:val="NormalWeb"/>
        <w:spacing w:line="360" w:lineRule="auto"/>
        <w:ind w:left="720"/>
      </w:pPr>
      <w:r>
        <w:t>Pertanyaan pemantik dalam materi yang dikirim, yaitu "Bagaimana meningkatkan motivasi tanpa membuat peserta didik hanya bergantung pada hadiah atau hukuman?", dapat dijawab dengan cara membangun motivasi dari dalam diri peserta didik.</w:t>
      </w:r>
    </w:p>
    <w:p w14:paraId="6506BBB2" w14:textId="77777777" w:rsidR="00C42A4A" w:rsidRPr="00C42A4A" w:rsidRDefault="00C42A4A" w:rsidP="00C66447">
      <w:pPr>
        <w:pStyle w:val="NormalWeb"/>
        <w:spacing w:line="360" w:lineRule="auto"/>
        <w:ind w:left="720"/>
      </w:pPr>
      <w:r w:rsidRPr="00C42A4A">
        <w:t>Caranya adalah:</w:t>
      </w:r>
    </w:p>
    <w:p w14:paraId="5FC3B079" w14:textId="0FA86671" w:rsidR="00C42A4A" w:rsidRDefault="00C42A4A" w:rsidP="00C66447">
      <w:pPr>
        <w:pStyle w:val="NormalWeb"/>
        <w:numPr>
          <w:ilvl w:val="0"/>
          <w:numId w:val="12"/>
        </w:numPr>
        <w:spacing w:line="360" w:lineRule="auto"/>
      </w:pPr>
      <w:r w:rsidRPr="00C42A4A">
        <w:t>membantu siswa menemukan manfaat belajar</w:t>
      </w:r>
    </w:p>
    <w:p w14:paraId="153488AC" w14:textId="252DA2AC" w:rsidR="00C42A4A" w:rsidRDefault="00C42A4A" w:rsidP="00C66447">
      <w:pPr>
        <w:pStyle w:val="NormalWeb"/>
        <w:numPr>
          <w:ilvl w:val="0"/>
          <w:numId w:val="12"/>
        </w:numPr>
        <w:spacing w:line="360" w:lineRule="auto"/>
      </w:pPr>
      <w:r w:rsidRPr="00C42A4A">
        <w:t>memberikan tujuan belajar yang jelas</w:t>
      </w:r>
    </w:p>
    <w:p w14:paraId="6E78AB90" w14:textId="26A074BE" w:rsidR="00C42A4A" w:rsidRDefault="00C42A4A" w:rsidP="00C66447">
      <w:pPr>
        <w:pStyle w:val="NormalWeb"/>
        <w:numPr>
          <w:ilvl w:val="0"/>
          <w:numId w:val="12"/>
        </w:numPr>
        <w:spacing w:line="360" w:lineRule="auto"/>
      </w:pPr>
      <w:r w:rsidRPr="00C42A4A">
        <w:t>meningkatkan rasa percaya diri</w:t>
      </w:r>
    </w:p>
    <w:p w14:paraId="6C6FA255" w14:textId="5ED1F93A" w:rsidR="00C42A4A" w:rsidRDefault="00C66447" w:rsidP="00C66447">
      <w:pPr>
        <w:pStyle w:val="NormalWeb"/>
        <w:numPr>
          <w:ilvl w:val="0"/>
          <w:numId w:val="12"/>
        </w:numPr>
        <w:spacing w:line="360" w:lineRule="auto"/>
      </w:pPr>
      <w:r w:rsidRPr="00C66447">
        <w:t>memberikan kesempatan untuk berhasil</w:t>
      </w:r>
    </w:p>
    <w:p w14:paraId="6327BFB4" w14:textId="2D2CF515" w:rsidR="00C66447" w:rsidRDefault="00C66447" w:rsidP="00C66447">
      <w:pPr>
        <w:pStyle w:val="NormalWeb"/>
        <w:numPr>
          <w:ilvl w:val="0"/>
          <w:numId w:val="12"/>
        </w:numPr>
        <w:spacing w:line="360" w:lineRule="auto"/>
      </w:pPr>
      <w:r w:rsidRPr="00C66447">
        <w:t>membuat pembelajaran relevan dengan kehidupan</w:t>
      </w:r>
    </w:p>
    <w:p w14:paraId="40B152E6" w14:textId="525B8FAE" w:rsidR="00C66447" w:rsidRDefault="00C66447" w:rsidP="00C66447">
      <w:pPr>
        <w:pStyle w:val="NormalWeb"/>
        <w:numPr>
          <w:ilvl w:val="0"/>
          <w:numId w:val="12"/>
        </w:numPr>
        <w:spacing w:line="360" w:lineRule="auto"/>
      </w:pPr>
      <w:r w:rsidRPr="00C66447">
        <w:t>melibatkan siswa secara aktif</w:t>
      </w:r>
    </w:p>
    <w:p w14:paraId="32334BC4" w14:textId="7E2858AD" w:rsidR="00C66447" w:rsidRDefault="00C66447" w:rsidP="00C66447">
      <w:pPr>
        <w:pStyle w:val="NormalWeb"/>
        <w:numPr>
          <w:ilvl w:val="0"/>
          <w:numId w:val="12"/>
        </w:numPr>
        <w:spacing w:line="360" w:lineRule="auto"/>
      </w:pPr>
      <w:r w:rsidRPr="00C66447">
        <w:t>memberikan apresiasi terhadap proses dan usaha</w:t>
      </w:r>
    </w:p>
    <w:p w14:paraId="400B5E31" w14:textId="43B1E6EA" w:rsidR="00C66447" w:rsidRDefault="00C66447" w:rsidP="00C66447">
      <w:pPr>
        <w:pStyle w:val="NormalWeb"/>
        <w:numPr>
          <w:ilvl w:val="0"/>
          <w:numId w:val="12"/>
        </w:numPr>
        <w:spacing w:line="360" w:lineRule="auto"/>
      </w:pPr>
      <w:r w:rsidRPr="00C66447">
        <w:t>menanamkan niat belajar yang baik.</w:t>
      </w:r>
    </w:p>
    <w:p w14:paraId="6058E251" w14:textId="6722AD3D" w:rsidR="00C66447" w:rsidRDefault="00C66447" w:rsidP="00C66447">
      <w:pPr>
        <w:pStyle w:val="NormalWeb"/>
        <w:spacing w:line="360" w:lineRule="auto"/>
        <w:ind w:left="1080"/>
      </w:pPr>
      <w:r w:rsidRPr="00C66447">
        <w:t>Dengan strategi tersebut, siswa diharapkan belajar bukan hanya karena ada hadiah atau takut hukuman, tetapi karena menyadari bahwa belajar memang penting bagi dirinya.</w:t>
      </w:r>
      <w:r w:rsidR="00A33712">
        <w:rPr>
          <w:rStyle w:val="FootnoteReference"/>
        </w:rPr>
        <w:footnoteReference w:id="8"/>
      </w:r>
    </w:p>
    <w:p w14:paraId="66478594" w14:textId="7963CDEB" w:rsidR="00C66447" w:rsidRPr="00500F49" w:rsidRDefault="00C66447" w:rsidP="00500F49">
      <w:pPr>
        <w:pStyle w:val="Heading3"/>
        <w:numPr>
          <w:ilvl w:val="0"/>
          <w:numId w:val="15"/>
        </w:numPr>
        <w:rPr>
          <w:rFonts w:asciiTheme="majorBidi" w:hAnsiTheme="majorBid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_Toc238382268"/>
      <w:r w:rsidRPr="00500F49">
        <w:rPr>
          <w:rFonts w:asciiTheme="majorBidi" w:hAnsiTheme="majorBid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Contoh Kasus Motivasi Belajar Rendah dan Intervensinya</w:t>
      </w:r>
      <w:bookmarkEnd w:id="16"/>
    </w:p>
    <w:p w14:paraId="6AC9E53E" w14:textId="0F80CF3D" w:rsidR="00C66447" w:rsidRDefault="00C66447" w:rsidP="00C66447">
      <w:pPr>
        <w:pStyle w:val="ListParagraph"/>
        <w:spacing w:line="360" w:lineRule="auto"/>
        <w:rPr>
          <w:rFonts w:asciiTheme="majorBidi" w:hAnsiTheme="majorBidi" w:cstheme="majorBidi"/>
        </w:rPr>
      </w:pPr>
      <w:r>
        <w:rPr>
          <w:rFonts w:asciiTheme="majorBidi" w:hAnsiTheme="majorBidi" w:cstheme="majorBidi"/>
        </w:rPr>
        <w:t>Kasus:</w:t>
      </w:r>
    </w:p>
    <w:p w14:paraId="4439DF73" w14:textId="0780A360" w:rsidR="00C66447" w:rsidRP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Seorang siswa sering tidak mengerjakan tugas. Ketika guru memberikan tugas, ia mengatakan bahwa dirinya tidak mampu. Ia juga jarang bertanya dan lebih memilih diam ketika pembelajaran berlangsung.</w:t>
      </w:r>
    </w:p>
    <w:p w14:paraId="79D995A6" w14:textId="670F4C77" w:rsidR="00C66447" w:rsidRDefault="00C66447" w:rsidP="00C66447">
      <w:pPr>
        <w:pStyle w:val="ListParagraph"/>
        <w:spacing w:line="360" w:lineRule="auto"/>
        <w:rPr>
          <w:rFonts w:asciiTheme="majorBidi" w:hAnsiTheme="majorBidi" w:cstheme="majorBidi"/>
        </w:rPr>
      </w:pPr>
      <w:r>
        <w:rPr>
          <w:rFonts w:asciiTheme="majorBidi" w:hAnsiTheme="majorBidi" w:cstheme="majorBidi"/>
        </w:rPr>
        <w:t>Analisis:</w:t>
      </w:r>
    </w:p>
    <w:p w14:paraId="17A23E51" w14:textId="0B7B9DA8" w:rsidR="00C66447" w:rsidRP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Masalah utama dalam kasus tersebut kemungkinan bukan hanya kemampuan akademik, tetapi juga rendahnya efikasi diri. Siswa merasa bahwa dirinya tidak mampu sehingga memilih untuk tidak mencoba.</w:t>
      </w:r>
    </w:p>
    <w:p w14:paraId="7D6D6583" w14:textId="4C0519CC" w:rsidR="00C66447" w:rsidRDefault="00C66447" w:rsidP="00C66447">
      <w:pPr>
        <w:pStyle w:val="ListParagraph"/>
        <w:spacing w:line="360" w:lineRule="auto"/>
        <w:rPr>
          <w:rFonts w:asciiTheme="majorBidi" w:hAnsiTheme="majorBidi" w:cstheme="majorBidi"/>
        </w:rPr>
      </w:pPr>
      <w:r>
        <w:rPr>
          <w:rFonts w:asciiTheme="majorBidi" w:hAnsiTheme="majorBidi" w:cstheme="majorBidi"/>
        </w:rPr>
        <w:lastRenderedPageBreak/>
        <w:t>Intervensi:</w:t>
      </w:r>
    </w:p>
    <w:p w14:paraId="05DBC120" w14:textId="4B0CE6E0" w:rsid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Guru dapat memberikan tugas sederhana terlebih dahulu. Setelah siswa berhasil, guru meningkatkan tingkat kesulitan secara perlahan. Guru juga memberikan apresiasi terhadap usaha siswa.</w:t>
      </w:r>
    </w:p>
    <w:p w14:paraId="03B5CB2A" w14:textId="77777777" w:rsidR="00C66447" w:rsidRPr="00C66447" w:rsidRDefault="00C66447" w:rsidP="00C66447">
      <w:pPr>
        <w:pStyle w:val="ListParagraph"/>
        <w:spacing w:line="360" w:lineRule="auto"/>
        <w:rPr>
          <w:rFonts w:asciiTheme="majorBidi" w:hAnsiTheme="majorBidi" w:cstheme="majorBidi"/>
        </w:rPr>
      </w:pPr>
    </w:p>
    <w:p w14:paraId="6B3E524A" w14:textId="7004E4B2" w:rsidR="00C66447" w:rsidRDefault="00C66447" w:rsidP="00C66447">
      <w:pPr>
        <w:pStyle w:val="ListParagraph"/>
        <w:spacing w:line="360" w:lineRule="auto"/>
        <w:rPr>
          <w:rFonts w:asciiTheme="majorBidi" w:hAnsiTheme="majorBidi" w:cstheme="majorBidi"/>
        </w:rPr>
      </w:pPr>
      <w:r>
        <w:rPr>
          <w:rFonts w:asciiTheme="majorBidi" w:hAnsiTheme="majorBidi" w:cstheme="majorBidi"/>
        </w:rPr>
        <w:t>Kasus kedua:</w:t>
      </w:r>
    </w:p>
    <w:p w14:paraId="585BC719" w14:textId="2D887AC3" w:rsid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Siswa merasa materi pelajaran tidak ada hubungannya dengan kehidupannya sehingga ia mudah bosan.</w:t>
      </w:r>
    </w:p>
    <w:p w14:paraId="51736F2B" w14:textId="1A2E9063" w:rsidR="00C66447" w:rsidRDefault="00C66447" w:rsidP="00C66447">
      <w:pPr>
        <w:pStyle w:val="ListParagraph"/>
        <w:spacing w:line="360" w:lineRule="auto"/>
        <w:rPr>
          <w:rFonts w:asciiTheme="majorBidi" w:hAnsiTheme="majorBidi" w:cstheme="majorBidi"/>
        </w:rPr>
      </w:pPr>
      <w:r>
        <w:rPr>
          <w:rFonts w:asciiTheme="majorBidi" w:hAnsiTheme="majorBidi" w:cstheme="majorBidi"/>
        </w:rPr>
        <w:t xml:space="preserve">Intervensi: </w:t>
      </w:r>
    </w:p>
    <w:p w14:paraId="693F9A85" w14:textId="77777777" w:rsidR="00C66447" w:rsidRP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Guru dapat menghubungkan materi dengan kehidupan sehari-hari. Misalnya, materi akhlak dapat dikaitkan dengan kehidupan di sekolah, keluarga, dan media sosial.</w:t>
      </w:r>
    </w:p>
    <w:p w14:paraId="4817BCC7" w14:textId="77777777" w:rsidR="00C66447" w:rsidRPr="00C66447" w:rsidRDefault="00C66447" w:rsidP="00C66447">
      <w:pPr>
        <w:pStyle w:val="ListParagraph"/>
        <w:spacing w:line="360" w:lineRule="auto"/>
        <w:rPr>
          <w:rFonts w:asciiTheme="majorBidi" w:hAnsiTheme="majorBidi" w:cstheme="majorBidi"/>
        </w:rPr>
      </w:pPr>
      <w:r w:rsidRPr="00C66447">
        <w:rPr>
          <w:rFonts w:asciiTheme="majorBidi" w:hAnsiTheme="majorBidi" w:cstheme="majorBidi"/>
        </w:rPr>
        <w:t>Dengan demikian, strategi meningkatkan motivasi harus disesuaikan dengan penyebab masalahnya. Tidak semua siswa membutuhkan perlakuan yang sama.</w:t>
      </w:r>
    </w:p>
    <w:p w14:paraId="68F1DA1E" w14:textId="77777777" w:rsidR="00C66447" w:rsidRDefault="00C66447" w:rsidP="00C66447">
      <w:pPr>
        <w:pStyle w:val="ListParagraph"/>
        <w:spacing w:line="360" w:lineRule="auto"/>
        <w:rPr>
          <w:rFonts w:asciiTheme="majorBidi" w:hAnsiTheme="majorBidi" w:cstheme="majorBidi"/>
        </w:rPr>
      </w:pPr>
    </w:p>
    <w:p w14:paraId="50681214" w14:textId="77777777" w:rsidR="008E52F5" w:rsidRDefault="008E52F5" w:rsidP="00C66447">
      <w:pPr>
        <w:pStyle w:val="ListParagraph"/>
        <w:spacing w:line="360" w:lineRule="auto"/>
        <w:rPr>
          <w:rFonts w:asciiTheme="majorBidi" w:hAnsiTheme="majorBidi" w:cstheme="majorBidi"/>
        </w:rPr>
      </w:pPr>
    </w:p>
    <w:p w14:paraId="310E3D34" w14:textId="77777777" w:rsidR="008E52F5" w:rsidRDefault="008E52F5" w:rsidP="00C66447">
      <w:pPr>
        <w:pStyle w:val="ListParagraph"/>
        <w:spacing w:line="360" w:lineRule="auto"/>
        <w:rPr>
          <w:rFonts w:asciiTheme="majorBidi" w:hAnsiTheme="majorBidi" w:cstheme="majorBidi"/>
        </w:rPr>
      </w:pPr>
    </w:p>
    <w:p w14:paraId="0A37A7A1" w14:textId="77777777" w:rsidR="008E52F5" w:rsidRDefault="008E52F5" w:rsidP="00C66447">
      <w:pPr>
        <w:pStyle w:val="ListParagraph"/>
        <w:spacing w:line="360" w:lineRule="auto"/>
        <w:rPr>
          <w:rFonts w:asciiTheme="majorBidi" w:hAnsiTheme="majorBidi" w:cstheme="majorBidi"/>
        </w:rPr>
      </w:pPr>
    </w:p>
    <w:p w14:paraId="24829429" w14:textId="77777777" w:rsidR="008E52F5" w:rsidRDefault="008E52F5" w:rsidP="00C66447">
      <w:pPr>
        <w:pStyle w:val="ListParagraph"/>
        <w:spacing w:line="360" w:lineRule="auto"/>
        <w:rPr>
          <w:rFonts w:asciiTheme="majorBidi" w:hAnsiTheme="majorBidi" w:cstheme="majorBidi"/>
        </w:rPr>
      </w:pPr>
    </w:p>
    <w:p w14:paraId="406539C8" w14:textId="77777777" w:rsidR="008E52F5" w:rsidRDefault="008E52F5" w:rsidP="00C66447">
      <w:pPr>
        <w:pStyle w:val="ListParagraph"/>
        <w:spacing w:line="360" w:lineRule="auto"/>
        <w:rPr>
          <w:rFonts w:asciiTheme="majorBidi" w:hAnsiTheme="majorBidi" w:cstheme="majorBidi"/>
        </w:rPr>
      </w:pPr>
    </w:p>
    <w:p w14:paraId="237D866F" w14:textId="77777777" w:rsidR="008E52F5" w:rsidRDefault="008E52F5" w:rsidP="00C66447">
      <w:pPr>
        <w:pStyle w:val="ListParagraph"/>
        <w:spacing w:line="360" w:lineRule="auto"/>
        <w:rPr>
          <w:rFonts w:asciiTheme="majorBidi" w:hAnsiTheme="majorBidi" w:cstheme="majorBidi"/>
        </w:rPr>
      </w:pPr>
    </w:p>
    <w:p w14:paraId="5834A45C" w14:textId="77777777" w:rsidR="008E52F5" w:rsidRDefault="008E52F5" w:rsidP="00C66447">
      <w:pPr>
        <w:pStyle w:val="ListParagraph"/>
        <w:spacing w:line="360" w:lineRule="auto"/>
        <w:rPr>
          <w:rFonts w:asciiTheme="majorBidi" w:hAnsiTheme="majorBidi" w:cstheme="majorBidi"/>
        </w:rPr>
      </w:pPr>
    </w:p>
    <w:p w14:paraId="653EB5E7" w14:textId="77777777" w:rsidR="008E52F5" w:rsidRDefault="008E52F5" w:rsidP="00C66447">
      <w:pPr>
        <w:pStyle w:val="ListParagraph"/>
        <w:spacing w:line="360" w:lineRule="auto"/>
        <w:rPr>
          <w:rFonts w:asciiTheme="majorBidi" w:hAnsiTheme="majorBidi" w:cstheme="majorBidi"/>
        </w:rPr>
      </w:pPr>
    </w:p>
    <w:p w14:paraId="5EC39B8F" w14:textId="77777777" w:rsidR="008E52F5" w:rsidRDefault="008E52F5" w:rsidP="00C66447">
      <w:pPr>
        <w:pStyle w:val="ListParagraph"/>
        <w:spacing w:line="360" w:lineRule="auto"/>
        <w:rPr>
          <w:rFonts w:asciiTheme="majorBidi" w:hAnsiTheme="majorBidi" w:cstheme="majorBidi"/>
        </w:rPr>
      </w:pPr>
    </w:p>
    <w:p w14:paraId="02B3DA7E" w14:textId="77777777" w:rsidR="008E52F5" w:rsidRDefault="008E52F5" w:rsidP="00C66447">
      <w:pPr>
        <w:pStyle w:val="ListParagraph"/>
        <w:spacing w:line="360" w:lineRule="auto"/>
        <w:rPr>
          <w:rFonts w:asciiTheme="majorBidi" w:hAnsiTheme="majorBidi" w:cstheme="majorBidi"/>
        </w:rPr>
      </w:pPr>
    </w:p>
    <w:p w14:paraId="2FF5D508" w14:textId="77777777" w:rsidR="008E52F5" w:rsidRDefault="008E52F5" w:rsidP="00C66447">
      <w:pPr>
        <w:pStyle w:val="ListParagraph"/>
        <w:spacing w:line="360" w:lineRule="auto"/>
        <w:rPr>
          <w:rFonts w:asciiTheme="majorBidi" w:hAnsiTheme="majorBidi" w:cstheme="majorBidi"/>
        </w:rPr>
      </w:pPr>
    </w:p>
    <w:p w14:paraId="16D2643E" w14:textId="77777777" w:rsidR="008E52F5" w:rsidRDefault="008E52F5" w:rsidP="00C66447">
      <w:pPr>
        <w:pStyle w:val="ListParagraph"/>
        <w:spacing w:line="360" w:lineRule="auto"/>
        <w:rPr>
          <w:rFonts w:asciiTheme="majorBidi" w:hAnsiTheme="majorBidi" w:cstheme="majorBidi"/>
        </w:rPr>
      </w:pPr>
    </w:p>
    <w:p w14:paraId="11A5B175" w14:textId="77777777" w:rsidR="008E52F5" w:rsidRDefault="008E52F5" w:rsidP="00C66447">
      <w:pPr>
        <w:pStyle w:val="ListParagraph"/>
        <w:spacing w:line="360" w:lineRule="auto"/>
        <w:rPr>
          <w:rFonts w:asciiTheme="majorBidi" w:hAnsiTheme="majorBidi" w:cstheme="majorBidi"/>
        </w:rPr>
      </w:pPr>
    </w:p>
    <w:p w14:paraId="3297959F" w14:textId="77777777" w:rsidR="008E52F5" w:rsidRDefault="008E52F5" w:rsidP="00C66447">
      <w:pPr>
        <w:pStyle w:val="ListParagraph"/>
        <w:spacing w:line="360" w:lineRule="auto"/>
        <w:rPr>
          <w:rFonts w:asciiTheme="majorBidi" w:hAnsiTheme="majorBidi" w:cstheme="majorBidi"/>
        </w:rPr>
      </w:pPr>
    </w:p>
    <w:p w14:paraId="329A849D" w14:textId="77777777" w:rsidR="008E52F5" w:rsidRDefault="008E52F5" w:rsidP="00C66447">
      <w:pPr>
        <w:pStyle w:val="ListParagraph"/>
        <w:spacing w:line="360" w:lineRule="auto"/>
        <w:rPr>
          <w:rFonts w:asciiTheme="majorBidi" w:hAnsiTheme="majorBidi" w:cstheme="majorBidi"/>
        </w:rPr>
      </w:pPr>
    </w:p>
    <w:p w14:paraId="28AA2434" w14:textId="77777777" w:rsidR="008E52F5" w:rsidRDefault="008E52F5" w:rsidP="00C66447">
      <w:pPr>
        <w:pStyle w:val="ListParagraph"/>
        <w:spacing w:line="360" w:lineRule="auto"/>
        <w:rPr>
          <w:rFonts w:asciiTheme="majorBidi" w:hAnsiTheme="majorBidi" w:cstheme="majorBidi"/>
        </w:rPr>
      </w:pPr>
    </w:p>
    <w:p w14:paraId="6602C86F" w14:textId="77777777" w:rsidR="008E52F5" w:rsidRDefault="008E52F5" w:rsidP="00C66447">
      <w:pPr>
        <w:pStyle w:val="ListParagraph"/>
        <w:spacing w:line="360" w:lineRule="auto"/>
        <w:rPr>
          <w:rFonts w:asciiTheme="majorBidi" w:hAnsiTheme="majorBidi" w:cstheme="majorBidi"/>
        </w:rPr>
      </w:pPr>
    </w:p>
    <w:p w14:paraId="368EC852" w14:textId="77777777" w:rsidR="008E52F5" w:rsidRDefault="008E52F5" w:rsidP="00C66447">
      <w:pPr>
        <w:pStyle w:val="ListParagraph"/>
        <w:spacing w:line="360" w:lineRule="auto"/>
        <w:rPr>
          <w:rFonts w:asciiTheme="majorBidi" w:hAnsiTheme="majorBidi" w:cstheme="majorBidi"/>
        </w:rPr>
      </w:pPr>
    </w:p>
    <w:p w14:paraId="27B72017" w14:textId="77777777" w:rsidR="008E52F5" w:rsidRDefault="008E52F5" w:rsidP="00C66447">
      <w:pPr>
        <w:pStyle w:val="ListParagraph"/>
        <w:spacing w:line="360" w:lineRule="auto"/>
        <w:rPr>
          <w:rFonts w:asciiTheme="majorBidi" w:hAnsiTheme="majorBidi" w:cstheme="majorBidi"/>
        </w:rPr>
      </w:pPr>
    </w:p>
    <w:p w14:paraId="1B965883" w14:textId="77777777" w:rsidR="008E52F5" w:rsidRDefault="008E52F5" w:rsidP="00C66447">
      <w:pPr>
        <w:pStyle w:val="ListParagraph"/>
        <w:spacing w:line="360" w:lineRule="auto"/>
        <w:rPr>
          <w:rFonts w:asciiTheme="majorBidi" w:hAnsiTheme="majorBidi" w:cstheme="majorBidi"/>
        </w:rPr>
      </w:pPr>
    </w:p>
    <w:p w14:paraId="1C8D6987" w14:textId="77777777" w:rsidR="008E52F5" w:rsidRDefault="008E52F5" w:rsidP="00C66447">
      <w:pPr>
        <w:pStyle w:val="ListParagraph"/>
        <w:spacing w:line="360" w:lineRule="auto"/>
        <w:rPr>
          <w:rFonts w:asciiTheme="majorBidi" w:hAnsiTheme="majorBidi" w:cstheme="majorBidi"/>
        </w:rPr>
      </w:pPr>
    </w:p>
    <w:p w14:paraId="0264E214" w14:textId="0FEF7D0A" w:rsidR="008E52F5" w:rsidRPr="00500F49" w:rsidRDefault="008E52F5" w:rsidP="008E52F5">
      <w:pPr>
        <w:pStyle w:val="Heading1"/>
        <w:jc w:val="center"/>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238382269"/>
      <w:r w:rsidRPr="00500F49">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III</w:t>
      </w:r>
      <w:bookmarkEnd w:id="17"/>
    </w:p>
    <w:p w14:paraId="22C6F132" w14:textId="379C66C6" w:rsidR="008E52F5" w:rsidRDefault="008E52F5" w:rsidP="00500F49">
      <w:pPr>
        <w:pStyle w:val="Heading2"/>
        <w:jc w:val="center"/>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238382270"/>
      <w:r w:rsidRPr="00500F49">
        <w:rPr>
          <w:rFonts w:asciiTheme="majorBidi" w:hAnsiTheme="majorBid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PENUTUP</w:t>
      </w:r>
      <w:bookmarkEnd w:id="18"/>
    </w:p>
    <w:p w14:paraId="4F1A5527" w14:textId="77777777" w:rsidR="00500F49" w:rsidRDefault="00500F49" w:rsidP="00500F49"/>
    <w:p w14:paraId="634079A5" w14:textId="6E871415" w:rsidR="00500F49" w:rsidRDefault="00500F49" w:rsidP="00500F49">
      <w:pPr>
        <w:pStyle w:val="Heading3"/>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238382271"/>
      <w:r w:rsidRPr="00500F49">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w:t>
      </w:r>
      <w:bookmarkEnd w:id="19"/>
    </w:p>
    <w:p w14:paraId="2C70297E"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Motivasi belajar merupakan dorongan yang membuat seseorang mau melakukan, berusaha, dan mempertahankan kegiatan belajar untuk mencapai tujuan tertentu. Motivasi memiliki peranan penting karena dapat memengaruhi keaktifan, usaha, ketekunan, dan keberhasilan peserta didik dalam belajar.</w:t>
      </w:r>
    </w:p>
    <w:p w14:paraId="65F49F30"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Motivasi belajar dapat berasal dari dalam diri atau disebut motivasi intrinsik dan dari luar diri atau disebut motivasi ekstrinsik. Motivasi intrinsik perlu dikembangkan karena membuat peserta didik memiliki kesadaran untuk belajar tanpa selalu bergantung pada hadiah atau hukuman.</w:t>
      </w:r>
    </w:p>
    <w:p w14:paraId="748BDB29"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Selain motivasi, efikasi diri juga mempunyai peranan penting. Peserta didik yang percaya terhadap kemampuan dirinya akan lebih berani mencoba dan tidak mudah menyerah. Orientasi tujuan juga perlu diarahkan pada penguasaan dan pemahaman materi, bukan hanya mengejar nilai.</w:t>
      </w:r>
    </w:p>
    <w:p w14:paraId="3463B539"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Dalam perspektif Islam, motivasi belajar dapat diperkuat melalui niat yang baik. Belajar dapat menjadi bagian dari ibadah apabila dilakukan dengan niat untuk mencari ilmu, memperbaiki diri, memberikan manfaat kepada orang lain, dan mendekatkan diri kepada Allah. Pemikiran Al-Ghazali menunjukkan bahwa pendidikan tidak hanya bertujuan mencerdaskan manusia, tetapi juga membentuk akhlak dan kehidupan yang baik.</w:t>
      </w:r>
    </w:p>
    <w:p w14:paraId="702C12F6"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Strategi peningkatan motivasi dapat dilakukan dengan menciptakan pembelajaran yang menyenangkan, menggunakan pembelajaran berbasis masalah, pembelajaran kolaboratif, diskusi, memberikan tujuan yang jelas, meningkatkan efikasi diri, memberikan apresiasi, dan menghubungkan materi dengan kehidupan sehari-hari.</w:t>
      </w:r>
    </w:p>
    <w:p w14:paraId="65E05D9A" w14:textId="77777777" w:rsidR="00500F49" w:rsidRPr="00500F49" w:rsidRDefault="00500F49" w:rsidP="00500F49">
      <w:pPr>
        <w:spacing w:line="360" w:lineRule="auto"/>
        <w:rPr>
          <w:rFonts w:asciiTheme="majorBidi" w:hAnsiTheme="majorBidi" w:cstheme="majorBidi"/>
        </w:rPr>
      </w:pPr>
      <w:r w:rsidRPr="00500F49">
        <w:rPr>
          <w:rFonts w:asciiTheme="majorBidi" w:hAnsiTheme="majorBidi" w:cstheme="majorBidi"/>
        </w:rPr>
        <w:t xml:space="preserve">Hadiah dan hukuman dapat digunakan sebagai pendukung, tetapi tidak boleh menjadi satu-satunya sumber motivasi. Tujuan utama guru adalah membantu peserta didik memiliki motivasi dari dalam dirinya sehingga mereka dapat belajar karena memahami manfaat dan </w:t>
      </w:r>
      <w:r w:rsidRPr="00500F49">
        <w:rPr>
          <w:rFonts w:asciiTheme="majorBidi" w:hAnsiTheme="majorBidi" w:cstheme="majorBidi"/>
        </w:rPr>
        <w:lastRenderedPageBreak/>
        <w:t>pentingnya ilmu, bukan hanya karena ingin mendapatkan hadiah atau takut mendapatkan hukuman.</w:t>
      </w:r>
    </w:p>
    <w:p w14:paraId="6B73CF0F" w14:textId="77777777" w:rsidR="00500F49" w:rsidRDefault="00500F49" w:rsidP="00500F49">
      <w:pPr>
        <w:spacing w:line="360" w:lineRule="auto"/>
        <w:rPr>
          <w:rFonts w:asciiTheme="majorBidi" w:hAnsiTheme="majorBidi" w:cstheme="majorBidi"/>
        </w:rPr>
      </w:pPr>
      <w:r w:rsidRPr="00500F49">
        <w:rPr>
          <w:rFonts w:asciiTheme="majorBidi" w:hAnsiTheme="majorBidi" w:cstheme="majorBidi"/>
        </w:rPr>
        <w:t>Dengan demikian, meningkatkan motivasi belajar membutuhkan pendekatan yang menyeluruh. Guru perlu memahami kondisi peserta didik, menciptakan lingkungan belajar yang positif, dan membantu siswa menemukan alasan yang bermakna untuk belajar.</w:t>
      </w:r>
    </w:p>
    <w:p w14:paraId="51A1E868" w14:textId="77777777" w:rsidR="00A33712" w:rsidRPr="00500F49" w:rsidRDefault="00A33712" w:rsidP="00500F49">
      <w:pPr>
        <w:spacing w:line="360" w:lineRule="auto"/>
        <w:rPr>
          <w:rFonts w:asciiTheme="majorBidi" w:hAnsiTheme="majorBidi" w:cstheme="majorBidi"/>
        </w:rPr>
      </w:pPr>
    </w:p>
    <w:p w14:paraId="6CF78CC8" w14:textId="06B91D39" w:rsidR="00500F49" w:rsidRDefault="00500F49" w:rsidP="00500F49">
      <w:pPr>
        <w:pStyle w:val="Heading3"/>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 w:name="_Toc238382272"/>
      <w:r w:rsidRPr="00500F49">
        <w:rPr>
          <w:rFonts w:asciiTheme="majorBidi" w:hAnsiTheme="majorBid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DAFTAR PUSTAKA</w:t>
      </w:r>
      <w:bookmarkEnd w:id="20"/>
    </w:p>
    <w:sdt>
      <w:sdtPr>
        <w:id w:val="921295681"/>
        <w:docPartObj>
          <w:docPartGallery w:val="Bibliographies"/>
          <w:docPartUnique/>
        </w:docPartObj>
      </w:sdtPr>
      <w:sdtEndPr>
        <w:rPr>
          <w:rFonts w:asciiTheme="minorHAnsi" w:eastAsiaTheme="minorHAnsi" w:hAnsiTheme="minorHAnsi" w:cstheme="minorBidi"/>
          <w:color w:val="auto"/>
          <w:sz w:val="24"/>
          <w:szCs w:val="24"/>
        </w:rPr>
      </w:sdtEndPr>
      <w:sdtContent>
        <w:p w14:paraId="571C6804" w14:textId="1BBE0C3C" w:rsidR="00784A63" w:rsidRDefault="00784A63">
          <w:pPr>
            <w:pStyle w:val="Heading1"/>
          </w:pPr>
        </w:p>
        <w:sdt>
          <w:sdtPr>
            <w:id w:val="111145805"/>
            <w:bibliography/>
          </w:sdtPr>
          <w:sdtContent>
            <w:p w14:paraId="796BD320" w14:textId="77777777" w:rsidR="00784A63" w:rsidRPr="00784A63" w:rsidRDefault="00784A63" w:rsidP="00784A63">
              <w:pPr>
                <w:pStyle w:val="Bibliography"/>
                <w:ind w:left="720" w:hanging="720"/>
                <w:rPr>
                  <w:rFonts w:asciiTheme="majorBidi" w:hAnsiTheme="majorBidi" w:cstheme="majorBidi"/>
                  <w:noProof/>
                  <w:kern w:val="0"/>
                  <w14:ligatures w14:val="none"/>
                </w:rPr>
              </w:pPr>
              <w:r w:rsidRPr="00784A63">
                <w:rPr>
                  <w:rFonts w:asciiTheme="majorBidi" w:hAnsiTheme="majorBidi" w:cstheme="majorBidi"/>
                </w:rPr>
                <w:fldChar w:fldCharType="begin"/>
              </w:r>
              <w:r w:rsidRPr="00784A63">
                <w:rPr>
                  <w:rFonts w:asciiTheme="majorBidi" w:hAnsiTheme="majorBidi" w:cstheme="majorBidi"/>
                </w:rPr>
                <w:instrText xml:space="preserve"> BIBLIOGRAPHY </w:instrText>
              </w:r>
              <w:r w:rsidRPr="00784A63">
                <w:rPr>
                  <w:rFonts w:asciiTheme="majorBidi" w:hAnsiTheme="majorBidi" w:cstheme="majorBidi"/>
                </w:rPr>
                <w:fldChar w:fldCharType="separate"/>
              </w:r>
              <w:r w:rsidRPr="00784A63">
                <w:rPr>
                  <w:rFonts w:asciiTheme="majorBidi" w:hAnsiTheme="majorBidi" w:cstheme="majorBidi"/>
                  <w:noProof/>
                </w:rPr>
                <w:t xml:space="preserve">1Aini Shifana Savitri, 2. S. (2022). PERAN STRATEGI PEMBELAJARAN TERHADAP MOTIVASI BELAJAR SISWA. </w:t>
              </w:r>
              <w:r w:rsidRPr="00784A63">
                <w:rPr>
                  <w:rFonts w:asciiTheme="majorBidi" w:hAnsiTheme="majorBidi" w:cstheme="majorBidi"/>
                  <w:i/>
                  <w:iCs/>
                  <w:noProof/>
                </w:rPr>
                <w:t>Volume 13 Number 2 Oktober 2022</w:t>
              </w:r>
              <w:r w:rsidRPr="00784A63">
                <w:rPr>
                  <w:rFonts w:asciiTheme="majorBidi" w:hAnsiTheme="majorBidi" w:cstheme="majorBidi"/>
                  <w:noProof/>
                </w:rPr>
                <w:t>, 505-511.</w:t>
              </w:r>
            </w:p>
            <w:p w14:paraId="388F5FDF"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idho Gata Wijaya1*, O. I. (2023). mplementasi pembelajaran Problem Based Learning dan Discovery Learning dalam peningkatan motivasi belajar. </w:t>
              </w:r>
              <w:r w:rsidRPr="00784A63">
                <w:rPr>
                  <w:rFonts w:asciiTheme="majorBidi" w:hAnsiTheme="majorBidi" w:cstheme="majorBidi"/>
                  <w:i/>
                  <w:iCs/>
                  <w:noProof/>
                </w:rPr>
                <w:t>Volume 19, Issue 2, 2023,</w:t>
              </w:r>
              <w:r w:rsidRPr="00784A63">
                <w:rPr>
                  <w:rFonts w:asciiTheme="majorBidi" w:hAnsiTheme="majorBidi" w:cstheme="majorBidi"/>
                  <w:noProof/>
                </w:rPr>
                <w:t>, 68-76.</w:t>
              </w:r>
            </w:p>
            <w:p w14:paraId="6F5DC18E"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Irena Sovarinda1, A. S. (2024). APRESIASI DAN REWARD GURU TERHADAP PEMBENTUKAN MOTIVASI BELAJAR SISWA DI SDN SUNGAI ANDAI. </w:t>
              </w:r>
              <w:r w:rsidRPr="00784A63">
                <w:rPr>
                  <w:rFonts w:asciiTheme="majorBidi" w:hAnsiTheme="majorBidi" w:cstheme="majorBidi"/>
                  <w:i/>
                  <w:iCs/>
                  <w:noProof/>
                </w:rPr>
                <w:t>DESEMBER 2024</w:t>
              </w:r>
              <w:r w:rsidRPr="00784A63">
                <w:rPr>
                  <w:rFonts w:asciiTheme="majorBidi" w:hAnsiTheme="majorBidi" w:cstheme="majorBidi"/>
                  <w:noProof/>
                </w:rPr>
                <w:t>, 73-80.</w:t>
              </w:r>
            </w:p>
            <w:p w14:paraId="7AD752BA"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M. Zainuddin, A. M. (2016). PENDIDIKAN ISLAM MENURUT AL-GHOZALI. </w:t>
              </w:r>
              <w:r w:rsidRPr="00784A63">
                <w:rPr>
                  <w:rFonts w:asciiTheme="majorBidi" w:hAnsiTheme="majorBidi" w:cstheme="majorBidi"/>
                  <w:i/>
                  <w:iCs/>
                  <w:noProof/>
                </w:rPr>
                <w:t>Volume 2 No. 1 Pebruari Tahun 2016</w:t>
              </w:r>
              <w:r w:rsidRPr="00784A63">
                <w:rPr>
                  <w:rFonts w:asciiTheme="majorBidi" w:hAnsiTheme="majorBidi" w:cstheme="majorBidi"/>
                  <w:noProof/>
                </w:rPr>
                <w:t>, 28.</w:t>
              </w:r>
            </w:p>
            <w:p w14:paraId="318DAA60"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Maulana, A. D. (2025). Hubungan Orientasi Tujuan dan Motivasi Belajar terhadap Hasil Belajar Siswa Pada Pembelajaran PJOK SMA Negeri 16 Surabaya. </w:t>
              </w:r>
              <w:r w:rsidRPr="00784A63">
                <w:rPr>
                  <w:rFonts w:asciiTheme="majorBidi" w:hAnsiTheme="majorBidi" w:cstheme="majorBidi"/>
                  <w:i/>
                  <w:iCs/>
                  <w:noProof/>
                </w:rPr>
                <w:t xml:space="preserve">VOL 9 NO 2 </w:t>
              </w:r>
              <w:r w:rsidRPr="00784A63">
                <w:rPr>
                  <w:rFonts w:asciiTheme="majorBidi" w:hAnsiTheme="majorBidi" w:cstheme="majorBidi"/>
                  <w:noProof/>
                </w:rPr>
                <w:t>.</w:t>
              </w:r>
            </w:p>
            <w:p w14:paraId="22CDE1A5"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Nanda Taufiqisyah Nir Alfan*, A. P. (2021). HUBUNGAN GOAL ORIENTATION DAN MOTIVASI BELAJAR SISWA PADA PEMBELAJARAN PJOK DISAAT PANDEMI COVID-19. </w:t>
              </w:r>
              <w:r w:rsidRPr="00784A63">
                <w:rPr>
                  <w:rFonts w:asciiTheme="majorBidi" w:hAnsiTheme="majorBidi" w:cstheme="majorBidi"/>
                  <w:i/>
                  <w:iCs/>
                  <w:noProof/>
                </w:rPr>
                <w:t>Volume 09 Nomor 01 Tahun 2021</w:t>
              </w:r>
              <w:r w:rsidRPr="00784A63">
                <w:rPr>
                  <w:rFonts w:asciiTheme="majorBidi" w:hAnsiTheme="majorBidi" w:cstheme="majorBidi"/>
                  <w:noProof/>
                </w:rPr>
                <w:t>, 479-486.</w:t>
              </w:r>
            </w:p>
            <w:p w14:paraId="4F563655"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Putri, A. H. (2022). Peran Apresiasi Orang Tua Terhadap Pembentukkan Karakter Siswa Madrasah Ibtidaiyah. 7368–7376.</w:t>
              </w:r>
            </w:p>
            <w:p w14:paraId="396F27FB" w14:textId="77777777" w:rsidR="00784A63" w:rsidRPr="00784A63" w:rsidRDefault="00784A63" w:rsidP="00784A63">
              <w:pPr>
                <w:pStyle w:val="Bibliography"/>
                <w:ind w:left="720" w:hanging="720"/>
                <w:rPr>
                  <w:rFonts w:asciiTheme="majorBidi" w:hAnsiTheme="majorBidi" w:cstheme="majorBidi"/>
                  <w:noProof/>
                </w:rPr>
              </w:pPr>
              <w:r w:rsidRPr="00784A63">
                <w:rPr>
                  <w:rFonts w:asciiTheme="majorBidi" w:hAnsiTheme="majorBidi" w:cstheme="majorBidi"/>
                  <w:noProof/>
                </w:rPr>
                <w:t xml:space="preserve">Rizqiya, F. A. (2025). Strategi Pembelajaran Berbasis Motivasi: Kombinasi Intrinsik dan Ekstrinsik untuk Kesuksesan Akademis . </w:t>
              </w:r>
              <w:r w:rsidRPr="00784A63">
                <w:rPr>
                  <w:rFonts w:asciiTheme="majorBidi" w:hAnsiTheme="majorBidi" w:cstheme="majorBidi"/>
                  <w:i/>
                  <w:iCs/>
                  <w:noProof/>
                </w:rPr>
                <w:t>VOL 3 NOMOR 28 FEBRUARI 2025</w:t>
              </w:r>
              <w:r w:rsidRPr="00784A63">
                <w:rPr>
                  <w:rFonts w:asciiTheme="majorBidi" w:hAnsiTheme="majorBidi" w:cstheme="majorBidi"/>
                  <w:noProof/>
                </w:rPr>
                <w:t>, 3025-5678.</w:t>
              </w:r>
            </w:p>
            <w:p w14:paraId="77CF3A04" w14:textId="3983C0CD" w:rsidR="00784A63" w:rsidRDefault="00784A63" w:rsidP="00784A63">
              <w:r w:rsidRPr="00784A63">
                <w:rPr>
                  <w:rFonts w:asciiTheme="majorBidi" w:hAnsiTheme="majorBidi" w:cstheme="majorBidi"/>
                  <w:b/>
                  <w:bCs/>
                  <w:noProof/>
                </w:rPr>
                <w:fldChar w:fldCharType="end"/>
              </w:r>
            </w:p>
          </w:sdtContent>
        </w:sdt>
      </w:sdtContent>
    </w:sdt>
    <w:p w14:paraId="55B0B91C" w14:textId="183F7FF4" w:rsidR="005955A5" w:rsidRPr="00500F49" w:rsidRDefault="005955A5" w:rsidP="005955A5">
      <w:pPr>
        <w:ind w:left="1440" w:hanging="1440"/>
        <w:jc w:val="both"/>
      </w:pPr>
    </w:p>
    <w:sectPr w:rsidR="005955A5" w:rsidRPr="00500F49">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486A" w14:textId="77777777" w:rsidR="0054742B" w:rsidRDefault="0054742B" w:rsidP="00271DFA">
      <w:pPr>
        <w:spacing w:after="0" w:line="240" w:lineRule="auto"/>
      </w:pPr>
      <w:r>
        <w:separator/>
      </w:r>
    </w:p>
  </w:endnote>
  <w:endnote w:type="continuationSeparator" w:id="0">
    <w:p w14:paraId="128A0A9B" w14:textId="77777777" w:rsidR="0054742B" w:rsidRDefault="0054742B" w:rsidP="00271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92716"/>
      <w:docPartObj>
        <w:docPartGallery w:val="Page Numbers (Bottom of Page)"/>
        <w:docPartUnique/>
      </w:docPartObj>
    </w:sdtPr>
    <w:sdtEndPr>
      <w:rPr>
        <w:noProof/>
      </w:rPr>
    </w:sdtEndPr>
    <w:sdtContent>
      <w:p w14:paraId="0303083D" w14:textId="220FFEA9" w:rsidR="0023315F" w:rsidRDefault="002331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3B14E" w14:textId="77777777" w:rsidR="0023315F" w:rsidRDefault="00233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6CD8" w14:textId="77777777" w:rsidR="0054742B" w:rsidRDefault="0054742B" w:rsidP="00271DFA">
      <w:pPr>
        <w:spacing w:after="0" w:line="240" w:lineRule="auto"/>
      </w:pPr>
      <w:r>
        <w:separator/>
      </w:r>
    </w:p>
  </w:footnote>
  <w:footnote w:type="continuationSeparator" w:id="0">
    <w:p w14:paraId="1BE00BC9" w14:textId="77777777" w:rsidR="0054742B" w:rsidRDefault="0054742B" w:rsidP="00271DFA">
      <w:pPr>
        <w:spacing w:after="0" w:line="240" w:lineRule="auto"/>
      </w:pPr>
      <w:r>
        <w:continuationSeparator/>
      </w:r>
    </w:p>
  </w:footnote>
  <w:footnote w:id="1">
    <w:p w14:paraId="0EE55865" w14:textId="56410FAD" w:rsidR="00102EC6" w:rsidRDefault="00102EC6">
      <w:pPr>
        <w:pStyle w:val="FootnoteText"/>
      </w:pPr>
      <w:r>
        <w:rPr>
          <w:rStyle w:val="FootnoteReference"/>
        </w:rPr>
        <w:footnoteRef/>
      </w:r>
      <w:r>
        <w:t xml:space="preserve"> </w:t>
      </w:r>
      <w:r w:rsidR="00D468A3">
        <w:fldChar w:fldCharType="begin"/>
      </w:r>
      <w:r w:rsidR="009A060F">
        <w:instrText xml:space="preserve"> ADDIN ZOTERO_ITEM CSL_CITATION {"citationID":"TsadZ9yO","properties":{"formattedCitation":"Rizqiya dkk., \\uc0\\u8220{}Strategi Pembelajaran Berbasis Motivasi,\\uc0\\u8221{} 2025.","plainCitation":"Rizqiya dkk., “Strategi Pembelajaran Berbasis Motivasi,” 2025.","noteIndex":1},"citationItems":[{"id":3,"uris":["http://zotero.org/users/local/g7bcpO1b/items/8NWRSNDX"],"itemData":{"id":3,"type":"article-journal","abstract":"Penelitian ini bertujuan untuk mengeksplorasi interaksi antara kedua jenis motivasi ini dalam mendukung pencapaian belajar. Dengan menggunakan metode systematic literature review (SLR) dan protokol PRISMA, analisis dilakukan terhadap literatur yang relevan hingga Desember 2024, diperoleh dari Google Scholar. Hasil penelitian menunjukkan bahwa motivasi intrinsik mendorong keterlibatan aktif dan pemahaman mendalam, sementara motivasi ekstrinsik efektif meningkatkan semangat belajar, terutama bagi siswa dengan minat rendah. Kombinasi keduanya, ditambah dengan dukungan lingkungan belajar yang kondusif, terbukti secara signifikan meningkatkan prestasi akademik siswa. Implikasi penelitian ini menyoroti perlunya pendidik mengembangkan metode pembelajaran yang memaksimalkan kedua jenis motivasi tersebut untuk menciptakan pengalaman belajar yang lebih efektif.\nThis study explores the interaction between these two types of motivation in supporting learning achievement. Using the systematic literature review (SLR) method and the PRISMA protocol, an analysis was conducted on relevant literature up to December 2024, obtained from Google Scholar. The study results indicate that intrinsic motivation encourages active engagement and deep understanding, while extrinsic motivation effectively increases learning enthusiasm, especially for low-interest students. The combination of the two, coupled with the support of a conducive learning environment, has significantly improved students' academic achievement. The implications of this study highlight the need for educators to develop learning methods that maximize both types of motivation to create a more effective learning experience.","container-title":"Nusantara Educational Review","DOI":"10.55732/ner.v3i1.1593","ISSN":"3025-5678","issue":"1","journalAbbreviation":"NER","license":"https://creativecommons.org/licenses/by-nc/4.0","page":"62-68","source":"DOI.org (Crossref)","title":"Strategi Pembelajaran Berbasis Motivasi: Kombinasi Intrinsik dan Ekstrinsik untuk Kesuksesan Akademis","title-short":"Strategi Pembelajaran Berbasis Motivasi","volume":"3","author":[{"family":"Rizqiya","given":"Faza Ajeng"},{"literal":"Fandi Irwan Winata"},{"family":"Lutfiyah","given":"Ilma"},{"family":"Setiyo","given":"Muhammad Dwi Joko"},{"family":"Rohmah","given":"Zahrah Maulidatur"},{"family":"Zulfa","given":"Zannuba"},{"family":"Asitah","given":"Nur"}],"issued":{"date-parts":[["2025",2,28]]}}}],"schema":"https://github.com/citation-style-language/schema/raw/master/csl-citation.json"} </w:instrText>
      </w:r>
      <w:r w:rsidR="00D468A3">
        <w:fldChar w:fldCharType="separate"/>
      </w:r>
      <w:r w:rsidR="009A060F" w:rsidRPr="009A060F">
        <w:rPr>
          <w:rFonts w:ascii="Calibri" w:hAnsi="Calibri" w:cs="Calibri"/>
          <w:kern w:val="0"/>
        </w:rPr>
        <w:t>Rizqiya dkk., “Strategi Pembelajaran Berbasis Motivasi,” 2025.</w:t>
      </w:r>
      <w:r w:rsidR="00D468A3">
        <w:fldChar w:fldCharType="end"/>
      </w:r>
    </w:p>
  </w:footnote>
  <w:footnote w:id="2">
    <w:p w14:paraId="23602ECF" w14:textId="28F6253E" w:rsidR="00271DFA" w:rsidRDefault="00271DFA">
      <w:pPr>
        <w:pStyle w:val="FootnoteText"/>
      </w:pPr>
      <w:r>
        <w:rPr>
          <w:rStyle w:val="FootnoteReference"/>
        </w:rPr>
        <w:footnoteRef/>
      </w:r>
      <w:r>
        <w:t xml:space="preserve"> </w:t>
      </w:r>
      <w:r w:rsidR="00D468A3">
        <w:fldChar w:fldCharType="begin"/>
      </w:r>
      <w:r w:rsidR="00D468A3">
        <w:instrText xml:space="preserve"> ADDIN ZOTERO_ITEM CSL_CITATION {"citationID":"uva7oSwa","properties":{"formattedCitation":"Zainuddin dan Muchasan, {\\i{}PENDIDIKAN ISLAM MENURUT AL-GHOZALI (TELAAH ATAS KITAB IHYA\\uc0\\u8217{} ULUM AD-DIN)}.","plainCitation":"Zainuddin dan Muchasan, PENDIDIKAN ISLAM MENURUT AL-GHOZALI (TELAAH ATAS KITAB IHYA’ ULUM AD-DIN).","noteIndex":2},"citationItems":[{"id":5,"uris":["http://zotero.org/users/local/g7bcpO1b/items/QP4QN4U5"],"itemData":{"id":5,"type":"article-journal","abstract":"Islam Education according to al-Ghazali in his book, Ihya ‘Ulum ad-Din, Islam education is a process of the human perfect achievement starts from the first of creation until the last of life as manifestation from the devotion to the God and his delegation on the earth that has a purpose to reach the happiness in the word and here after. Al-Ghazali thinking about Islam Education has two characteristic, sophistic and actuality usage. All activities of Islam Education should be pointed on the human perfect achievement in the word and here after.","issue":"1","language":"id","source":"Zotero","title":"PENDIDIKAN ISLAM MENURUT AL-GHOZALI (TELAAH ATAS KITAB IHYA’ ULUM AD-DIN)","volume":"2","author":[{"family":"Zainuddin","given":"M"},{"family":"Muchasan","given":"Ali"}],"issued":{"date-parts":[["2016"]]}}}],"schema":"https://github.com/citation-style-language/schema/raw/master/csl-citation.json"} </w:instrText>
      </w:r>
      <w:r w:rsidR="00D468A3">
        <w:fldChar w:fldCharType="separate"/>
      </w:r>
      <w:r w:rsidR="00D468A3" w:rsidRPr="00D468A3">
        <w:rPr>
          <w:rFonts w:ascii="Calibri" w:hAnsi="Calibri" w:cs="Calibri"/>
          <w:kern w:val="0"/>
        </w:rPr>
        <w:t xml:space="preserve">Zainuddin dan Muchasan, </w:t>
      </w:r>
      <w:r w:rsidR="00D468A3" w:rsidRPr="00D468A3">
        <w:rPr>
          <w:rFonts w:ascii="Calibri" w:hAnsi="Calibri" w:cs="Calibri"/>
          <w:i/>
          <w:iCs/>
          <w:kern w:val="0"/>
        </w:rPr>
        <w:t>PENDIDIKAN ISLAM MENURUT AL-GHOZALI (TELAAH ATAS KITAB IHYA’ ULUM AD-DIN)</w:t>
      </w:r>
      <w:r w:rsidR="00D468A3" w:rsidRPr="00D468A3">
        <w:rPr>
          <w:rFonts w:ascii="Calibri" w:hAnsi="Calibri" w:cs="Calibri"/>
          <w:kern w:val="0"/>
        </w:rPr>
        <w:t>.</w:t>
      </w:r>
      <w:r w:rsidR="00D468A3">
        <w:fldChar w:fldCharType="end"/>
      </w:r>
    </w:p>
  </w:footnote>
  <w:footnote w:id="3">
    <w:p w14:paraId="0074C7DE" w14:textId="74EF89AC" w:rsidR="00A02EA5" w:rsidRDefault="00A02EA5">
      <w:pPr>
        <w:pStyle w:val="FootnoteText"/>
      </w:pPr>
      <w:r>
        <w:rPr>
          <w:rStyle w:val="FootnoteReference"/>
        </w:rPr>
        <w:footnoteRef/>
      </w:r>
      <w:r>
        <w:t xml:space="preserve"> </w:t>
      </w:r>
      <w:r w:rsidR="009A060F">
        <w:fldChar w:fldCharType="begin"/>
      </w:r>
      <w:r w:rsidR="009A060F">
        <w:instrText xml:space="preserve"> ADDIN ZOTERO_ITEM CSL_CITATION {"citationID":"BqXmhcFx","properties":{"formattedCitation":"Savitri dkk., \\uc0\\u8220{}PERAN STRATEGI PEMBELAJARAN TERHADAP MOTIVASI BELAJAR SISWA.\\uc0\\u8221{}","plainCitation":"Savitri dkk., “PERAN STRATEGI PEMBELAJARAN TERHADAP MOTIVASI BELAJAR SISWA.”","noteIndex":3},"citationItems":[{"id":6,"uris":["http://zotero.org/users/local/g7bcpO1b/items/953U27GU"],"itemData":{"id":6,"type":"article-journal","abstract":"Learning activities will be successful if students have motivation in learning. Therefore, the article that we created aims to better recognize and examine the effect of learning strategies applied by teachers in increasing students' learning motivation. In achieving the goal of increasing student motivation, there needs to be a better effort in choosing and implementing learning strategies that are in accordance with the competencies to be achieved. The research we conducted used a descriptive analysis approach through data collection methods. The data collection is done by studying literature through articles, journals and books. To increase students' learning motivation, it is necessary to choose the right learning strategy by considering the characteristics of the objectives and content of the field of study. The results of the analysis show that there is a big influence given by the learning strategy on increasing students' learning motivation. This influence has an impact on student learning outcomes for the better. Each learning strategy has a different effect on students' learning motivation. The application of correct learning strategies also increases students' understanding of the learning content.","container-title":"Jurnal Pendidikan Sosiologi dan Humaniora","DOI":"10.26418/j-psh.v13i2.54825","ISSN":"2715-1247, 2087-8451","issue":"2","journalAbbreviation":"jpsh","license":"http://creativecommons.org/licenses/by/4.0","page":"505","source":"DOI.org (Crossref)","title":"PERAN STRATEGI PEMBELAJARAN TERHADAP MOTIVASI BELAJAR SISWA","volume":"13","author":[{"family":"Savitri","given":"Aini Shifana"},{"family":"Sallamah","given":"Dewi"},{"family":"Permatasari","given":"Nikie Ailsa"},{"family":"Prihantini","given":"Prihantini"}],"issued":{"date-parts":[["2022",10,1]]}}}],"schema":"https://github.com/citation-style-language/schema/raw/master/csl-citation.json"} </w:instrText>
      </w:r>
      <w:r w:rsidR="009A060F">
        <w:fldChar w:fldCharType="separate"/>
      </w:r>
      <w:r w:rsidR="009A060F" w:rsidRPr="009A060F">
        <w:rPr>
          <w:rFonts w:ascii="Calibri" w:hAnsi="Calibri" w:cs="Calibri"/>
          <w:kern w:val="0"/>
        </w:rPr>
        <w:t>Savitri dkk., “PERAN STRATEGI PEMBELAJARAN TERHADAP MOTIVASI BELAJAR SISWA.”</w:t>
      </w:r>
      <w:r w:rsidR="009A060F">
        <w:fldChar w:fldCharType="end"/>
      </w:r>
    </w:p>
  </w:footnote>
  <w:footnote w:id="4">
    <w:p w14:paraId="1F3A937C" w14:textId="6CDEBE65" w:rsidR="00C40CE1" w:rsidRDefault="00C40CE1">
      <w:pPr>
        <w:pStyle w:val="FootnoteText"/>
      </w:pPr>
      <w:r>
        <w:rPr>
          <w:rStyle w:val="FootnoteReference"/>
        </w:rPr>
        <w:footnoteRef/>
      </w:r>
      <w:r>
        <w:t xml:space="preserve"> </w:t>
      </w:r>
      <w:r w:rsidR="009A060F">
        <w:fldChar w:fldCharType="begin"/>
      </w:r>
      <w:r w:rsidR="009A060F">
        <w:instrText xml:space="preserve"> ADDIN ZOTERO_ITEM CSL_CITATION {"citationID":"kJWgHHmX","properties":{"formattedCitation":"Rizqiya dkk., \\uc0\\u8220{}Strategi Pembelajaran Berbasis Motivasi,\\uc0\\u8221{} 2025.","plainCitation":"Rizqiya dkk., “Strategi Pembelajaran Berbasis Motivasi,” 2025.","noteIndex":4},"citationItems":[{"id":2,"uris":["http://zotero.org/users/local/g7bcpO1b/items/6PZ9AHCY"],"itemData":{"id":2,"type":"article-journal","abstract":"Penelitian ini bertujuan untuk mengeksplorasi interaksi antara kedua jenis motivasi ini dalam mendukung pencapaian belajar. Dengan menggunakan metode systematic literature review (SLR) dan protokol PRISMA, analisis dilakukan terhadap literatur yang relevan hingga Desember 2024, diperoleh dari Google Scholar. Hasil penelitian menunjukkan bahwa motivasi intrinsik mendorong keterlibatan aktif dan pemahaman mendalam, sementara motivasi ekstrinsik efektif meningkatkan semangat belajar, terutama bagi siswa dengan minat rendah. Kombinasi keduanya, ditambah dengan dukungan lingkungan belajar yang kondusif, terbukti secara signifikan meningkatkan prestasi akademik siswa. Implikasi penelitian ini menyoroti perlunya pendidik mengembangkan metode pembelajaran yang memaksimalkan kedua jenis motivasi tersebut untuk menciptakan pengalaman belajar yang lebih efektif.\nThis study explores the interaction between these two types of motivation in supporting learning achievement. Using the systematic literature review (SLR) method and the PRISMA protocol, an analysis was conducted on relevant literature up to December 2024, obtained from Google Scholar. The study results indicate that intrinsic motivation encourages active engagement and deep understanding, while extrinsic motivation effectively increases learning enthusiasm, especially for low-interest students. The combination of the two, coupled with the support of a conducive learning environment, has significantly improved students' academic achievement. The implications of this study highlight the need for educators to develop learning methods that maximize both types of motivation to create a more effective learning experience.","container-title":"Nusantara Educational Review","DOI":"10.55732/ner.v3i1.1593","ISSN":"3025-5678","issue":"1","journalAbbreviation":"NER","license":"https://creativecommons.org/licenses/by-nc/4.0","page":"62-68","source":"DOI.org (Crossref)","title":"Strategi Pembelajaran Berbasis Motivasi: Kombinasi Intrinsik dan Ekstrinsik untuk Kesuksesan Akademis","title-short":"Strategi Pembelajaran Berbasis Motivasi","volume":"3","author":[{"family":"Rizqiya","given":"Faza Ajeng"},{"literal":"Fandi Irwan Winata"},{"family":"Lutfiyah","given":"Ilma"},{"family":"Setiyo","given":"Muhammad Dwi Joko"},{"family":"Rohmah","given":"Zahrah Maulidatur"},{"family":"Zulfa","given":"Zannuba"},{"family":"Asitah","given":"Nur"}],"issued":{"date-parts":[["2025",2,28]]}}}],"schema":"https://github.com/citation-style-language/schema/raw/master/csl-citation.json"} </w:instrText>
      </w:r>
      <w:r w:rsidR="009A060F">
        <w:fldChar w:fldCharType="separate"/>
      </w:r>
      <w:r w:rsidR="009A060F" w:rsidRPr="009A060F">
        <w:rPr>
          <w:rFonts w:ascii="Calibri" w:hAnsi="Calibri" w:cs="Calibri"/>
          <w:kern w:val="0"/>
        </w:rPr>
        <w:t>Rizqiya dkk., “Strategi Pembelajaran Berbasis Motivasi,” 2025.</w:t>
      </w:r>
      <w:r w:rsidR="009A060F">
        <w:fldChar w:fldCharType="end"/>
      </w:r>
    </w:p>
  </w:footnote>
  <w:footnote w:id="5">
    <w:p w14:paraId="12C0AAA8" w14:textId="340C37B5" w:rsidR="00C40CE1" w:rsidRDefault="00C40CE1">
      <w:pPr>
        <w:pStyle w:val="FootnoteText"/>
      </w:pPr>
      <w:r>
        <w:rPr>
          <w:rStyle w:val="FootnoteReference"/>
        </w:rPr>
        <w:footnoteRef/>
      </w:r>
      <w:r>
        <w:t xml:space="preserve"> </w:t>
      </w:r>
      <w:r w:rsidR="00662EC3">
        <w:fldChar w:fldCharType="begin"/>
      </w:r>
      <w:r w:rsidR="00662EC3">
        <w:instrText xml:space="preserve"> ADDIN ZOTERO_ITEM CSL_CITATION {"citationID":"VAhIRjfE","properties":{"formattedCitation":"{\\i{}BELAJAR DAN MENGAJAR DALAM PANDANGAN AL-GHAZ\\uc0\\u195{}\\uc0\\u8218{}L\\uc0\\u195{}\\uc0\\u381{}}.","plainCitation":"BELAJAR DAN MENGAJAR DALAM PANDANGAN AL-GHAZÃ‚LÃŽ.","noteIndex":5},"citationItems":[{"id":1,"uris":["http://zotero.org/users/local/g7bcpO1b/items/MZGQGD5A"],"itemData":{"id":1,"type":"article-journal","title":"BELAJAR DAN MENGAJAR DALAM PANDANGAN AL-GHAZÃ‚LÃŽ","author":[{"family":"","given":"Mohammad Muchlis Solichin"}]}}],"schema":"https://github.com/citation-style-language/schema/raw/master/csl-citation.json"} </w:instrText>
      </w:r>
      <w:r w:rsidR="00662EC3">
        <w:fldChar w:fldCharType="separate"/>
      </w:r>
      <w:r w:rsidR="00662EC3" w:rsidRPr="00662EC3">
        <w:rPr>
          <w:rFonts w:ascii="Calibri" w:hAnsi="Calibri" w:cs="Calibri"/>
          <w:i/>
          <w:iCs/>
          <w:kern w:val="0"/>
        </w:rPr>
        <w:t>BELAJAR DAN MENGAJAR DALAM PANDANGAN AL-GHAZÃ‚LÃŽ</w:t>
      </w:r>
      <w:r w:rsidR="00662EC3" w:rsidRPr="00662EC3">
        <w:rPr>
          <w:rFonts w:ascii="Calibri" w:hAnsi="Calibri" w:cs="Calibri"/>
          <w:kern w:val="0"/>
        </w:rPr>
        <w:t>.</w:t>
      </w:r>
      <w:r w:rsidR="00662EC3">
        <w:fldChar w:fldCharType="end"/>
      </w:r>
    </w:p>
  </w:footnote>
  <w:footnote w:id="6">
    <w:p w14:paraId="4FBFC386" w14:textId="66EE3C7F" w:rsidR="00C40CE1" w:rsidRDefault="00C40CE1">
      <w:pPr>
        <w:pStyle w:val="FootnoteText"/>
      </w:pPr>
      <w:r>
        <w:rPr>
          <w:rStyle w:val="FootnoteReference"/>
        </w:rPr>
        <w:footnoteRef/>
      </w:r>
      <w:r>
        <w:t xml:space="preserve"> </w:t>
      </w:r>
      <w:r w:rsidR="00662EC3">
        <w:fldChar w:fldCharType="begin"/>
      </w:r>
      <w:r w:rsidR="00662EC3">
        <w:instrText xml:space="preserve"> ADDIN ZOTERO_ITEM CSL_CITATION {"citationID":"ZjyDX88m","properties":{"formattedCitation":"Rizqiya dkk., \\uc0\\u8220{}Strategi Pembelajaran Berbasis Motivasi,\\uc0\\u8221{} 2025.","plainCitation":"Rizqiya dkk., “Strategi Pembelajaran Berbasis Motivasi,” 2025.","noteIndex":6},"citationItems":[{"id":3,"uris":["http://zotero.org/users/local/g7bcpO1b/items/8NWRSNDX"],"itemData":{"id":3,"type":"article-journal","abstract":"Penelitian ini bertujuan untuk mengeksplorasi interaksi antara kedua jenis motivasi ini dalam mendukung pencapaian belajar. Dengan menggunakan metode systematic literature review (SLR) dan protokol PRISMA, analisis dilakukan terhadap literatur yang relevan hingga Desember 2024, diperoleh dari Google Scholar. Hasil penelitian menunjukkan bahwa motivasi intrinsik mendorong keterlibatan aktif dan pemahaman mendalam, sementara motivasi ekstrinsik efektif meningkatkan semangat belajar, terutama bagi siswa dengan minat rendah. Kombinasi keduanya, ditambah dengan dukungan lingkungan belajar yang kondusif, terbukti secara signifikan meningkatkan prestasi akademik siswa. Implikasi penelitian ini menyoroti perlunya pendidik mengembangkan metode pembelajaran yang memaksimalkan kedua jenis motivasi tersebut untuk menciptakan pengalaman belajar yang lebih efektif.\nThis study explores the interaction between these two types of motivation in supporting learning achievement. Using the systematic literature review (SLR) method and the PRISMA protocol, an analysis was conducted on relevant literature up to December 2024, obtained from Google Scholar. The study results indicate that intrinsic motivation encourages active engagement and deep understanding, while extrinsic motivation effectively increases learning enthusiasm, especially for low-interest students. The combination of the two, coupled with the support of a conducive learning environment, has significantly improved students' academic achievement. The implications of this study highlight the need for educators to develop learning methods that maximize both types of motivation to create a more effective learning experience.","container-title":"Nusantara Educational Review","DOI":"10.55732/ner.v3i1.1593","ISSN":"3025-5678","issue":"1","journalAbbreviation":"NER","license":"https://creativecommons.org/licenses/by-nc/4.0","page":"62-68","source":"DOI.org (Crossref)","title":"Strategi Pembelajaran Berbasis Motivasi: Kombinasi Intrinsik dan Ekstrinsik untuk Kesuksesan Akademis","title-short":"Strategi Pembelajaran Berbasis Motivasi","volume":"3","author":[{"family":"Rizqiya","given":"Faza Ajeng"},{"literal":"Fandi Irwan Winata"},{"family":"Lutfiyah","given":"Ilma"},{"family":"Setiyo","given":"Muhammad Dwi Joko"},{"family":"Rohmah","given":"Zahrah Maulidatur"},{"family":"Zulfa","given":"Zannuba"},{"family":"Asitah","given":"Nur"}],"issued":{"date-parts":[["2025",2,28]]}}}],"schema":"https://github.com/citation-style-language/schema/raw/master/csl-citation.json"} </w:instrText>
      </w:r>
      <w:r w:rsidR="00662EC3">
        <w:fldChar w:fldCharType="separate"/>
      </w:r>
      <w:r w:rsidR="00662EC3" w:rsidRPr="00662EC3">
        <w:rPr>
          <w:rFonts w:ascii="Calibri" w:hAnsi="Calibri" w:cs="Calibri"/>
          <w:kern w:val="0"/>
        </w:rPr>
        <w:t>Rizqiya dkk., “Strategi Pembelajaran Berbasis Motivasi,” 2025.</w:t>
      </w:r>
      <w:r w:rsidR="00662EC3">
        <w:fldChar w:fldCharType="end"/>
      </w:r>
    </w:p>
  </w:footnote>
  <w:footnote w:id="7">
    <w:p w14:paraId="3986F493" w14:textId="5AC6EB8A" w:rsidR="0077336D" w:rsidRDefault="0077336D">
      <w:pPr>
        <w:pStyle w:val="FootnoteText"/>
      </w:pPr>
      <w:r>
        <w:rPr>
          <w:rStyle w:val="FootnoteReference"/>
        </w:rPr>
        <w:footnoteRef/>
      </w:r>
      <w:r>
        <w:t xml:space="preserve"> </w:t>
      </w:r>
      <w:r w:rsidR="00A33712">
        <w:fldChar w:fldCharType="begin"/>
      </w:r>
      <w:r w:rsidR="00A33712">
        <w:instrText xml:space="preserve"> ADDIN ZOTERO_ITEM CSL_CITATION {"citationID":"dXWDylFo","properties":{"formattedCitation":"Wijaya dkk., \\uc0\\u8220{}Implementasi pembelajaran Problem Based Learning dan Discovery Learning dalam peningkatan motivasi belajar.\\uc0\\u8221{}","plainCitation":"Wijaya dkk., “Implementasi pembelajaran Problem Based Learning dan Discovery Learning dalam peningkatan motivasi belajar.”","noteIndex":7},"citationItems":[{"id":11,"uris":["http://zotero.org/users/local/g7bcpO1b/items/ZXKFJQZH"],"itemData":{"id":11,"type":"article-journal","abstract":"This research discussed about approaches to sports learning used in schools in general. Basically, the learning model used by physical education teachers is an important component in providing understanding for students. Therefore, the physical education learning process in schools must use the right learning model and approach, so that it can foster a sense of interest and enthusiasm to follow the learning process well. However, the problem currently faced in the physical education learning process is the lack of active class activities developed by the teacher due to the implementation of teaching only being carried out in one direction so that it does not encourage students to provide feedback. Another problem that arises is the low enthusiasm of students in taking physical education subjects. The aim of this research is to identify the implementation of Problem Based Learning and Discovery Learning models in developing student learning motivation. This research uses quantitative methods. The data used in this research was obtained through observation and questionnaires which were based on instruments, data collection processes and data analysis which were quantitative in nature, or in the form of numbers and ended with a generalization process. The results of this research showed that the implementation of the problem based learning model on student learning motivation with a good score reached 50.9% with a score of 3.26 – 4.00. Besides that, the implementation of the discovery learning model on student learning motivation showed quite good scores with an average score of 2,51 – 3,25 or same as 52,8%. Based on the results of this research, it can be concluded that the implementation of the problem based learning model is more effective in encouraging student learning motivation in physical education subjects compared to the discovery learning model.","container-title":"Jurnal Pendidikan Jasmani Indonesia","DOI":"10.21831/jpji.v19i2.73702","ISSN":"2581-2300, 0216-1699","issue":"2","journalAbbreviation":"j. pendidik. jasm. indonesia","language":"id","page":"68-76","source":"DOI.org (Crossref)","title":"Implementasi pembelajaran Problem Based Learning dan Discovery Learning dalam peningkatan motivasi belajar","volume":"19","author":[{"family":"Wijaya","given":"Ridho Gata"},{"family":"Pamungkas","given":"Okky Indera"},{"family":"Ubaedi","given":"Ubaedi"}],"issued":{"date-parts":[["2023",11,25]]}}}],"schema":"https://github.com/citation-style-language/schema/raw/master/csl-citation.json"} </w:instrText>
      </w:r>
      <w:r w:rsidR="00A33712">
        <w:fldChar w:fldCharType="separate"/>
      </w:r>
      <w:r w:rsidR="00A33712" w:rsidRPr="00A33712">
        <w:rPr>
          <w:rFonts w:ascii="Calibri" w:hAnsi="Calibri" w:cs="Calibri"/>
          <w:kern w:val="0"/>
        </w:rPr>
        <w:t>Wijaya dkk., “Implementasi pembelajaran Problem Based Learning dan Discovery Learning dalam peningkatan motivasi belajar.”</w:t>
      </w:r>
      <w:r w:rsidR="00A33712">
        <w:fldChar w:fldCharType="end"/>
      </w:r>
    </w:p>
  </w:footnote>
  <w:footnote w:id="8">
    <w:p w14:paraId="385CEA68" w14:textId="39FA73D4" w:rsidR="00A33712" w:rsidRDefault="00A33712">
      <w:pPr>
        <w:pStyle w:val="FootnoteText"/>
      </w:pPr>
      <w:r>
        <w:rPr>
          <w:rStyle w:val="FootnoteReference"/>
        </w:rPr>
        <w:footnoteRef/>
      </w:r>
      <w:r>
        <w:t xml:space="preserve"> </w:t>
      </w:r>
      <w:r>
        <w:fldChar w:fldCharType="begin"/>
      </w:r>
      <w:r>
        <w:instrText xml:space="preserve"> ADDIN ZOTERO_ITEM CSL_CITATION {"citationID":"tcFHtyXF","properties":{"formattedCitation":"Sovarinda dkk., {\\i{}APRESIASI DAN REWARD GURU TERHADAP PEMBENTUKAN MOTIVASI BELAJAR SISWA DI SDN SUNGAI ANDAI 3}.","plainCitation":"Sovarinda dkk., APRESIASI DAN REWARD GURU TERHADAP PEMBENTUKAN MOTIVASI BELAJAR SISWA DI SDN SUNGAI ANDAI 3.","noteIndex":8},"citationItems":[{"id":14,"uris":["http://zotero.org/users/local/g7bcpO1b/items/YQMZ8JRK"],"itemData":{"id":14,"type":"article-journal","abstract":"Appreciation is one of the effective methods in dealing with students. This study aims to understand the role of teacher appreciation in shaping student learning motivation at SDN Sungai Andai 3, focusing on the application of rewards, praise and support in the learning process. Appreciation given from teachers, such as praise, gifts, and awards, is believed to increase students' enthusiasm and engagement in the learning process. This research uses a qualitative research method using a case study approach to find out more deeply how teachers' appreciation of the formation of learning motivation in elementary school students at SDN Sungai Andai 3. The qualitative method used is a case study, with the aim of gaining an in-depth understanding of the use of appreciation in schools. In this study, the results show that teachers at SDN Sungai Andai 3 actively give appreciation to students through rewards, praise, and support. this research encourages students to be more confident, dare to express opinions, and feel deserving of appreciation for their efforts. Giving appreciation by teachers, which is done appropriately and fairly, can increase students' learning motivation. It not only helps students feel valued, but also has a positive impact on their personal development and productivity. This is because students who feel that they are valued will tend to be more energized and engaged.","language":"id","source":"Zotero","title":"APRESIASI DAN REWARD GURU TERHADAP PEMBENTUKAN MOTIVASI BELAJAR SISWA DI SDN SUNGAI ANDAI 3","author":[{"family":"Sovarinda","given":"Irena"},{"family":"Suriansyah","given":"Ahmad"},{"family":"Harsono","given":"Arta Mulya Budi"},{"family":"Widyarini","given":"Tika Puspita"},{"family":"Fauzi","given":"Zain Ahmad"}],"issued":{"date-parts":[["2024"]]}}}],"schema":"https://github.com/citation-style-language/schema/raw/master/csl-citation.json"} </w:instrText>
      </w:r>
      <w:r>
        <w:fldChar w:fldCharType="separate"/>
      </w:r>
      <w:r w:rsidRPr="00A33712">
        <w:rPr>
          <w:rFonts w:ascii="Calibri" w:hAnsi="Calibri" w:cs="Calibri"/>
          <w:kern w:val="0"/>
        </w:rPr>
        <w:t xml:space="preserve">Sovarinda dkk., </w:t>
      </w:r>
      <w:r w:rsidRPr="00A33712">
        <w:rPr>
          <w:rFonts w:ascii="Calibri" w:hAnsi="Calibri" w:cs="Calibri"/>
          <w:i/>
          <w:iCs/>
          <w:kern w:val="0"/>
        </w:rPr>
        <w:t>APRESIASI DAN REWARD GURU TERHADAP PEMBENTUKAN MOTIVASI BELAJAR SISWA DI SDN SUNGAI ANDAI 3</w:t>
      </w:r>
      <w:r w:rsidRPr="00A33712">
        <w:rPr>
          <w:rFonts w:ascii="Calibri" w:hAnsi="Calibri" w:cs="Calibri"/>
          <w:kern w:val="0"/>
        </w:rPr>
        <w: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1B7"/>
    <w:multiLevelType w:val="hybridMultilevel"/>
    <w:tmpl w:val="8F6A4488"/>
    <w:lvl w:ilvl="0" w:tplc="8EA600A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68D1138"/>
    <w:multiLevelType w:val="multilevel"/>
    <w:tmpl w:val="80D8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0071B"/>
    <w:multiLevelType w:val="hybridMultilevel"/>
    <w:tmpl w:val="3E022204"/>
    <w:lvl w:ilvl="0" w:tplc="8EA600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56E4019"/>
    <w:multiLevelType w:val="hybridMultilevel"/>
    <w:tmpl w:val="C144DEEE"/>
    <w:lvl w:ilvl="0" w:tplc="8EA600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4197BAB"/>
    <w:multiLevelType w:val="hybridMultilevel"/>
    <w:tmpl w:val="408C9F5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36003B"/>
    <w:multiLevelType w:val="hybridMultilevel"/>
    <w:tmpl w:val="1A0E1372"/>
    <w:lvl w:ilvl="0" w:tplc="8EA600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C476CBC"/>
    <w:multiLevelType w:val="hybridMultilevel"/>
    <w:tmpl w:val="5A9436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4D37BE"/>
    <w:multiLevelType w:val="hybridMultilevel"/>
    <w:tmpl w:val="D3E0AE4E"/>
    <w:lvl w:ilvl="0" w:tplc="8EA600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CFA350E"/>
    <w:multiLevelType w:val="hybridMultilevel"/>
    <w:tmpl w:val="7576C7A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EC455A3"/>
    <w:multiLevelType w:val="hybridMultilevel"/>
    <w:tmpl w:val="1056154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2E3841"/>
    <w:multiLevelType w:val="hybridMultilevel"/>
    <w:tmpl w:val="9D78B12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C4336B2"/>
    <w:multiLevelType w:val="hybridMultilevel"/>
    <w:tmpl w:val="290891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4FE2442"/>
    <w:multiLevelType w:val="hybridMultilevel"/>
    <w:tmpl w:val="5DD67648"/>
    <w:lvl w:ilvl="0" w:tplc="04210005">
      <w:start w:val="1"/>
      <w:numFmt w:val="bullet"/>
      <w:lvlText w:val=""/>
      <w:lvlJc w:val="left"/>
      <w:pPr>
        <w:ind w:left="1440" w:hanging="360"/>
      </w:pPr>
      <w:rPr>
        <w:rFonts w:ascii="Wingdings" w:hAnsi="Wingdings" w:cs="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654E2234"/>
    <w:multiLevelType w:val="hybridMultilevel"/>
    <w:tmpl w:val="CDA277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AF03C64"/>
    <w:multiLevelType w:val="hybridMultilevel"/>
    <w:tmpl w:val="27044C6C"/>
    <w:lvl w:ilvl="0" w:tplc="04210005">
      <w:start w:val="1"/>
      <w:numFmt w:val="bullet"/>
      <w:lvlText w:val=""/>
      <w:lvlJc w:val="left"/>
      <w:pPr>
        <w:ind w:left="1800" w:hanging="360"/>
      </w:pPr>
      <w:rPr>
        <w:rFonts w:ascii="Wingdings" w:hAnsi="Wingdings" w:cs="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num w:numId="1" w16cid:durableId="1756659093">
    <w:abstractNumId w:val="4"/>
  </w:num>
  <w:num w:numId="2" w16cid:durableId="1150446266">
    <w:abstractNumId w:val="8"/>
  </w:num>
  <w:num w:numId="3" w16cid:durableId="804542514">
    <w:abstractNumId w:val="10"/>
  </w:num>
  <w:num w:numId="4" w16cid:durableId="1132290202">
    <w:abstractNumId w:val="0"/>
  </w:num>
  <w:num w:numId="5" w16cid:durableId="1232234148">
    <w:abstractNumId w:val="3"/>
  </w:num>
  <w:num w:numId="6" w16cid:durableId="240599377">
    <w:abstractNumId w:val="6"/>
  </w:num>
  <w:num w:numId="7" w16cid:durableId="1625772458">
    <w:abstractNumId w:val="2"/>
  </w:num>
  <w:num w:numId="8" w16cid:durableId="2032948395">
    <w:abstractNumId w:val="14"/>
  </w:num>
  <w:num w:numId="9" w16cid:durableId="1502234010">
    <w:abstractNumId w:val="7"/>
  </w:num>
  <w:num w:numId="10" w16cid:durableId="765155450">
    <w:abstractNumId w:val="5"/>
  </w:num>
  <w:num w:numId="11" w16cid:durableId="1842312834">
    <w:abstractNumId w:val="1"/>
  </w:num>
  <w:num w:numId="12" w16cid:durableId="485126704">
    <w:abstractNumId w:val="12"/>
  </w:num>
  <w:num w:numId="13" w16cid:durableId="2115245716">
    <w:abstractNumId w:val="11"/>
  </w:num>
  <w:num w:numId="14" w16cid:durableId="1865050126">
    <w:abstractNumId w:val="9"/>
  </w:num>
  <w:num w:numId="15" w16cid:durableId="7732842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CE"/>
    <w:rsid w:val="00032FCE"/>
    <w:rsid w:val="00102EC6"/>
    <w:rsid w:val="00123189"/>
    <w:rsid w:val="001B6557"/>
    <w:rsid w:val="0023315F"/>
    <w:rsid w:val="00246DAC"/>
    <w:rsid w:val="00271DFA"/>
    <w:rsid w:val="003C4EBB"/>
    <w:rsid w:val="0045303C"/>
    <w:rsid w:val="00500F49"/>
    <w:rsid w:val="00535A2A"/>
    <w:rsid w:val="0054742B"/>
    <w:rsid w:val="005955A5"/>
    <w:rsid w:val="00662EC3"/>
    <w:rsid w:val="00743E34"/>
    <w:rsid w:val="0077336D"/>
    <w:rsid w:val="00784A63"/>
    <w:rsid w:val="00787A76"/>
    <w:rsid w:val="007D38E3"/>
    <w:rsid w:val="007F0C92"/>
    <w:rsid w:val="008B39BB"/>
    <w:rsid w:val="008E52F5"/>
    <w:rsid w:val="008E6852"/>
    <w:rsid w:val="009A060F"/>
    <w:rsid w:val="00A02EA5"/>
    <w:rsid w:val="00A33712"/>
    <w:rsid w:val="00AA09FC"/>
    <w:rsid w:val="00C40CE1"/>
    <w:rsid w:val="00C42A4A"/>
    <w:rsid w:val="00C66447"/>
    <w:rsid w:val="00D468A3"/>
    <w:rsid w:val="00E11654"/>
    <w:rsid w:val="00EB61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9C2F"/>
  <w15:chartTrackingRefBased/>
  <w15:docId w15:val="{71D8DFCB-0D17-44F7-AEA1-631FD5CB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32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32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2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2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2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32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32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2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2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2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FCE"/>
    <w:rPr>
      <w:rFonts w:eastAsiaTheme="majorEastAsia" w:cstheme="majorBidi"/>
      <w:color w:val="272727" w:themeColor="text1" w:themeTint="D8"/>
    </w:rPr>
  </w:style>
  <w:style w:type="paragraph" w:styleId="Title">
    <w:name w:val="Title"/>
    <w:basedOn w:val="Normal"/>
    <w:next w:val="Normal"/>
    <w:link w:val="TitleChar"/>
    <w:uiPriority w:val="10"/>
    <w:qFormat/>
    <w:rsid w:val="00032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FCE"/>
    <w:pPr>
      <w:spacing w:before="160"/>
      <w:jc w:val="center"/>
    </w:pPr>
    <w:rPr>
      <w:i/>
      <w:iCs/>
      <w:color w:val="404040" w:themeColor="text1" w:themeTint="BF"/>
    </w:rPr>
  </w:style>
  <w:style w:type="character" w:customStyle="1" w:styleId="QuoteChar">
    <w:name w:val="Quote Char"/>
    <w:basedOn w:val="DefaultParagraphFont"/>
    <w:link w:val="Quote"/>
    <w:uiPriority w:val="29"/>
    <w:rsid w:val="00032FCE"/>
    <w:rPr>
      <w:i/>
      <w:iCs/>
      <w:color w:val="404040" w:themeColor="text1" w:themeTint="BF"/>
    </w:rPr>
  </w:style>
  <w:style w:type="paragraph" w:styleId="ListParagraph">
    <w:name w:val="List Paragraph"/>
    <w:basedOn w:val="Normal"/>
    <w:uiPriority w:val="34"/>
    <w:qFormat/>
    <w:rsid w:val="00032FCE"/>
    <w:pPr>
      <w:ind w:left="720"/>
      <w:contextualSpacing/>
    </w:pPr>
  </w:style>
  <w:style w:type="character" w:styleId="IntenseEmphasis">
    <w:name w:val="Intense Emphasis"/>
    <w:basedOn w:val="DefaultParagraphFont"/>
    <w:uiPriority w:val="21"/>
    <w:qFormat/>
    <w:rsid w:val="00032FCE"/>
    <w:rPr>
      <w:i/>
      <w:iCs/>
      <w:color w:val="2F5496" w:themeColor="accent1" w:themeShade="BF"/>
    </w:rPr>
  </w:style>
  <w:style w:type="paragraph" w:styleId="IntenseQuote">
    <w:name w:val="Intense Quote"/>
    <w:basedOn w:val="Normal"/>
    <w:next w:val="Normal"/>
    <w:link w:val="IntenseQuoteChar"/>
    <w:uiPriority w:val="30"/>
    <w:qFormat/>
    <w:rsid w:val="00032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2FCE"/>
    <w:rPr>
      <w:i/>
      <w:iCs/>
      <w:color w:val="2F5496" w:themeColor="accent1" w:themeShade="BF"/>
    </w:rPr>
  </w:style>
  <w:style w:type="character" w:styleId="IntenseReference">
    <w:name w:val="Intense Reference"/>
    <w:basedOn w:val="DefaultParagraphFont"/>
    <w:uiPriority w:val="32"/>
    <w:qFormat/>
    <w:rsid w:val="00032FCE"/>
    <w:rPr>
      <w:b/>
      <w:bCs/>
      <w:smallCaps/>
      <w:color w:val="2F5496" w:themeColor="accent1" w:themeShade="BF"/>
      <w:spacing w:val="5"/>
    </w:rPr>
  </w:style>
  <w:style w:type="paragraph" w:styleId="FootnoteText">
    <w:name w:val="footnote text"/>
    <w:basedOn w:val="Normal"/>
    <w:link w:val="FootnoteTextChar"/>
    <w:uiPriority w:val="99"/>
    <w:semiHidden/>
    <w:unhideWhenUsed/>
    <w:rsid w:val="00271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1DFA"/>
    <w:rPr>
      <w:sz w:val="20"/>
      <w:szCs w:val="20"/>
    </w:rPr>
  </w:style>
  <w:style w:type="character" w:styleId="FootnoteReference">
    <w:name w:val="footnote reference"/>
    <w:basedOn w:val="DefaultParagraphFont"/>
    <w:uiPriority w:val="99"/>
    <w:semiHidden/>
    <w:unhideWhenUsed/>
    <w:rsid w:val="00271DFA"/>
    <w:rPr>
      <w:vertAlign w:val="superscript"/>
    </w:rPr>
  </w:style>
  <w:style w:type="paragraph" w:customStyle="1" w:styleId="isselectedend">
    <w:name w:val="isselectedend"/>
    <w:basedOn w:val="Normal"/>
    <w:rsid w:val="00A02EA5"/>
    <w:pPr>
      <w:spacing w:before="100" w:beforeAutospacing="1" w:after="100" w:afterAutospacing="1" w:line="240" w:lineRule="auto"/>
    </w:pPr>
    <w:rPr>
      <w:rFonts w:ascii="Times New Roman" w:eastAsia="Times New Roman" w:hAnsi="Times New Roman" w:cs="Times New Roman"/>
      <w:kern w:val="0"/>
      <w:lang w:eastAsia="id-ID"/>
      <w14:ligatures w14:val="none"/>
    </w:rPr>
  </w:style>
  <w:style w:type="character" w:styleId="Strong">
    <w:name w:val="Strong"/>
    <w:basedOn w:val="DefaultParagraphFont"/>
    <w:uiPriority w:val="22"/>
    <w:qFormat/>
    <w:rsid w:val="00A02EA5"/>
    <w:rPr>
      <w:b/>
      <w:bCs/>
    </w:rPr>
  </w:style>
  <w:style w:type="paragraph" w:styleId="NormalWeb">
    <w:name w:val="Normal (Web)"/>
    <w:basedOn w:val="Normal"/>
    <w:uiPriority w:val="99"/>
    <w:semiHidden/>
    <w:unhideWhenUsed/>
    <w:rsid w:val="00A02EA5"/>
    <w:pPr>
      <w:spacing w:before="100" w:beforeAutospacing="1" w:after="100" w:afterAutospacing="1" w:line="240" w:lineRule="auto"/>
    </w:pPr>
    <w:rPr>
      <w:rFonts w:ascii="Times New Roman" w:eastAsia="Times New Roman" w:hAnsi="Times New Roman" w:cs="Times New Roman"/>
      <w:kern w:val="0"/>
      <w:lang w:eastAsia="id-ID"/>
      <w14:ligatures w14:val="none"/>
    </w:rPr>
  </w:style>
  <w:style w:type="character" w:styleId="Emphasis">
    <w:name w:val="Emphasis"/>
    <w:basedOn w:val="DefaultParagraphFont"/>
    <w:uiPriority w:val="20"/>
    <w:qFormat/>
    <w:rsid w:val="00C40CE1"/>
    <w:rPr>
      <w:i/>
      <w:iCs/>
    </w:rPr>
  </w:style>
  <w:style w:type="character" w:customStyle="1" w:styleId="text-token-text-primary">
    <w:name w:val="text-token-text-primary"/>
    <w:basedOn w:val="DefaultParagraphFont"/>
    <w:rsid w:val="00C40CE1"/>
  </w:style>
  <w:style w:type="paragraph" w:styleId="TOCHeading">
    <w:name w:val="TOC Heading"/>
    <w:basedOn w:val="Heading1"/>
    <w:next w:val="Normal"/>
    <w:uiPriority w:val="39"/>
    <w:unhideWhenUsed/>
    <w:qFormat/>
    <w:rsid w:val="0023315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23315F"/>
    <w:pPr>
      <w:tabs>
        <w:tab w:val="right" w:leader="dot" w:pos="9016"/>
      </w:tabs>
      <w:spacing w:after="100"/>
    </w:pPr>
    <w:rPr>
      <w:rFonts w:asciiTheme="majorBidi" w:hAnsiTheme="majorBidi" w:cstheme="majorBidi"/>
      <w:b/>
      <w:noProo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TOC2">
    <w:name w:val="toc 2"/>
    <w:basedOn w:val="Normal"/>
    <w:next w:val="Normal"/>
    <w:autoRedefine/>
    <w:uiPriority w:val="39"/>
    <w:unhideWhenUsed/>
    <w:rsid w:val="0023315F"/>
    <w:pPr>
      <w:spacing w:after="100"/>
      <w:ind w:left="240"/>
    </w:pPr>
  </w:style>
  <w:style w:type="paragraph" w:styleId="TOC3">
    <w:name w:val="toc 3"/>
    <w:basedOn w:val="Normal"/>
    <w:next w:val="Normal"/>
    <w:autoRedefine/>
    <w:uiPriority w:val="39"/>
    <w:unhideWhenUsed/>
    <w:rsid w:val="0023315F"/>
    <w:pPr>
      <w:spacing w:after="100"/>
      <w:ind w:left="480"/>
    </w:pPr>
  </w:style>
  <w:style w:type="character" w:styleId="Hyperlink">
    <w:name w:val="Hyperlink"/>
    <w:basedOn w:val="DefaultParagraphFont"/>
    <w:uiPriority w:val="99"/>
    <w:unhideWhenUsed/>
    <w:rsid w:val="0023315F"/>
    <w:rPr>
      <w:color w:val="0563C1" w:themeColor="hyperlink"/>
      <w:u w:val="single"/>
    </w:rPr>
  </w:style>
  <w:style w:type="paragraph" w:styleId="Header">
    <w:name w:val="header"/>
    <w:basedOn w:val="Normal"/>
    <w:link w:val="HeaderChar"/>
    <w:uiPriority w:val="99"/>
    <w:unhideWhenUsed/>
    <w:rsid w:val="00233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5F"/>
  </w:style>
  <w:style w:type="paragraph" w:styleId="Footer">
    <w:name w:val="footer"/>
    <w:basedOn w:val="Normal"/>
    <w:link w:val="FooterChar"/>
    <w:uiPriority w:val="99"/>
    <w:unhideWhenUsed/>
    <w:rsid w:val="00233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5F"/>
  </w:style>
  <w:style w:type="paragraph" w:styleId="Bibliography">
    <w:name w:val="Bibliography"/>
    <w:basedOn w:val="Normal"/>
    <w:next w:val="Normal"/>
    <w:uiPriority w:val="37"/>
    <w:unhideWhenUsed/>
    <w:rsid w:val="00784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01023">
      <w:bodyDiv w:val="1"/>
      <w:marLeft w:val="0"/>
      <w:marRight w:val="0"/>
      <w:marTop w:val="0"/>
      <w:marBottom w:val="0"/>
      <w:divBdr>
        <w:top w:val="none" w:sz="0" w:space="0" w:color="auto"/>
        <w:left w:val="none" w:sz="0" w:space="0" w:color="auto"/>
        <w:bottom w:val="none" w:sz="0" w:space="0" w:color="auto"/>
        <w:right w:val="none" w:sz="0" w:space="0" w:color="auto"/>
      </w:divBdr>
    </w:div>
    <w:div w:id="297414585">
      <w:bodyDiv w:val="1"/>
      <w:marLeft w:val="0"/>
      <w:marRight w:val="0"/>
      <w:marTop w:val="0"/>
      <w:marBottom w:val="0"/>
      <w:divBdr>
        <w:top w:val="none" w:sz="0" w:space="0" w:color="auto"/>
        <w:left w:val="none" w:sz="0" w:space="0" w:color="auto"/>
        <w:bottom w:val="none" w:sz="0" w:space="0" w:color="auto"/>
        <w:right w:val="none" w:sz="0" w:space="0" w:color="auto"/>
      </w:divBdr>
    </w:div>
    <w:div w:id="352534328">
      <w:bodyDiv w:val="1"/>
      <w:marLeft w:val="0"/>
      <w:marRight w:val="0"/>
      <w:marTop w:val="0"/>
      <w:marBottom w:val="0"/>
      <w:divBdr>
        <w:top w:val="none" w:sz="0" w:space="0" w:color="auto"/>
        <w:left w:val="none" w:sz="0" w:space="0" w:color="auto"/>
        <w:bottom w:val="none" w:sz="0" w:space="0" w:color="auto"/>
        <w:right w:val="none" w:sz="0" w:space="0" w:color="auto"/>
      </w:divBdr>
    </w:div>
    <w:div w:id="354231796">
      <w:bodyDiv w:val="1"/>
      <w:marLeft w:val="0"/>
      <w:marRight w:val="0"/>
      <w:marTop w:val="0"/>
      <w:marBottom w:val="0"/>
      <w:divBdr>
        <w:top w:val="none" w:sz="0" w:space="0" w:color="auto"/>
        <w:left w:val="none" w:sz="0" w:space="0" w:color="auto"/>
        <w:bottom w:val="none" w:sz="0" w:space="0" w:color="auto"/>
        <w:right w:val="none" w:sz="0" w:space="0" w:color="auto"/>
      </w:divBdr>
    </w:div>
    <w:div w:id="596138209">
      <w:bodyDiv w:val="1"/>
      <w:marLeft w:val="0"/>
      <w:marRight w:val="0"/>
      <w:marTop w:val="0"/>
      <w:marBottom w:val="0"/>
      <w:divBdr>
        <w:top w:val="none" w:sz="0" w:space="0" w:color="auto"/>
        <w:left w:val="none" w:sz="0" w:space="0" w:color="auto"/>
        <w:bottom w:val="none" w:sz="0" w:space="0" w:color="auto"/>
        <w:right w:val="none" w:sz="0" w:space="0" w:color="auto"/>
      </w:divBdr>
    </w:div>
    <w:div w:id="952130389">
      <w:bodyDiv w:val="1"/>
      <w:marLeft w:val="0"/>
      <w:marRight w:val="0"/>
      <w:marTop w:val="0"/>
      <w:marBottom w:val="0"/>
      <w:divBdr>
        <w:top w:val="none" w:sz="0" w:space="0" w:color="auto"/>
        <w:left w:val="none" w:sz="0" w:space="0" w:color="auto"/>
        <w:bottom w:val="none" w:sz="0" w:space="0" w:color="auto"/>
        <w:right w:val="none" w:sz="0" w:space="0" w:color="auto"/>
      </w:divBdr>
    </w:div>
    <w:div w:id="1264456266">
      <w:bodyDiv w:val="1"/>
      <w:marLeft w:val="0"/>
      <w:marRight w:val="0"/>
      <w:marTop w:val="0"/>
      <w:marBottom w:val="0"/>
      <w:divBdr>
        <w:top w:val="none" w:sz="0" w:space="0" w:color="auto"/>
        <w:left w:val="none" w:sz="0" w:space="0" w:color="auto"/>
        <w:bottom w:val="none" w:sz="0" w:space="0" w:color="auto"/>
        <w:right w:val="none" w:sz="0" w:space="0" w:color="auto"/>
      </w:divBdr>
    </w:div>
    <w:div w:id="1309480244">
      <w:bodyDiv w:val="1"/>
      <w:marLeft w:val="0"/>
      <w:marRight w:val="0"/>
      <w:marTop w:val="0"/>
      <w:marBottom w:val="0"/>
      <w:divBdr>
        <w:top w:val="none" w:sz="0" w:space="0" w:color="auto"/>
        <w:left w:val="none" w:sz="0" w:space="0" w:color="auto"/>
        <w:bottom w:val="none" w:sz="0" w:space="0" w:color="auto"/>
        <w:right w:val="none" w:sz="0" w:space="0" w:color="auto"/>
      </w:divBdr>
    </w:div>
    <w:div w:id="200639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1Ai22</b:Tag>
    <b:SourceType>JournalArticle</b:SourceType>
    <b:Guid>{AE51A395-8175-4EEA-98E9-57AA921AAC44}</b:Guid>
    <b:LCID>id-ID</b:LCID>
    <b:Title>PERAN STRATEGI PEMBELAJARAN TERHADAP MOTIVASI BELAJAR SISWA</b:Title>
    <b:Year>2022</b:Year>
    <b:Author>
      <b:Author>
        <b:NameList>
          <b:Person>
            <b:Last>1Aini Shifana Savitri</b:Last>
            <b:First>2Dewi</b:First>
            <b:Middle>Sallamah, 3Nikie Ailsa Permatasari, 4Prihantini</b:Middle>
          </b:Person>
        </b:NameList>
      </b:Author>
    </b:Author>
    <b:JournalName>Volume 13 Number 2 Oktober 2022</b:JournalName>
    <b:Pages>505-511</b:Pages>
    <b:RefOrder>1</b:RefOrder>
  </b:Source>
  <b:Source>
    <b:Tag>Faz25</b:Tag>
    <b:SourceType>JournalArticle</b:SourceType>
    <b:Guid>{A6B6DB8B-B09E-491C-AB37-80FB293CF537}</b:Guid>
    <b:Author>
      <b:Author>
        <b:NameList>
          <b:Person>
            <b:Last>Rizqiya</b:Last>
            <b:First>Faza</b:First>
            <b:Middle>Ajeng</b:Middle>
          </b:Person>
        </b:NameList>
      </b:Author>
    </b:Author>
    <b:Title>Strategi Pembelajaran Berbasis Motivasi: Kombinasi Intrinsik dan Ekstrinsik untuk Kesuksesan Akademis </b:Title>
    <b:JournalName>VOL 3 NOMOR 28 FEBRUARI 2025</b:JournalName>
    <b:Year>2025</b:Year>
    <b:Pages>3025-5678</b:Pages>
    <b:RefOrder>2</b:RefOrder>
  </b:Source>
  <b:Source>
    <b:Tag>MZa16</b:Tag>
    <b:SourceType>JournalArticle</b:SourceType>
    <b:Guid>{49BC37AD-CB3E-449E-9448-EE2CE160419A}</b:Guid>
    <b:Author>
      <b:Author>
        <b:NameList>
          <b:Person>
            <b:Last>M. Zainuddin</b:Last>
            <b:First>Ali</b:First>
            <b:Middle>Muchasan</b:Middle>
          </b:Person>
        </b:NameList>
      </b:Author>
    </b:Author>
    <b:Title>PENDIDIKAN ISLAM MENURUT AL-GHOZALI</b:Title>
    <b:JournalName>Volume 2 No. 1 Pebruari Tahun 2016</b:JournalName>
    <b:Year>2016</b:Year>
    <b:Pages>28</b:Pages>
    <b:RefOrder>3</b:RefOrder>
  </b:Source>
  <b:Source>
    <b:Tag>idh23</b:Tag>
    <b:SourceType>JournalArticle</b:SourceType>
    <b:Guid>{967C87A8-14DE-4AB1-9437-5F81390B66D6}</b:Guid>
    <b:Author>
      <b:Author>
        <b:NameList>
          <b:Person>
            <b:Last>idho Gata Wijaya1*</b:Last>
            <b:First>Okky</b:First>
            <b:Middle>Indera Pamungkas1, Ubaedi</b:Middle>
          </b:Person>
        </b:NameList>
      </b:Author>
    </b:Author>
    <b:Title>mplementasi pembelajaran Problem Based Learning dan Discovery Learning dalam peningkatan motivasi belajar</b:Title>
    <b:JournalName>Volume 19, Issue 2, 2023,</b:JournalName>
    <b:Year>2023</b:Year>
    <b:Pages>68-76</b:Pages>
    <b:RefOrder>4</b:RefOrder>
  </b:Source>
  <b:Source>
    <b:Tag>Nan21</b:Tag>
    <b:SourceType>JournalArticle</b:SourceType>
    <b:Guid>{73B66D63-3A73-4F7A-9FFF-205E917FB0BC}</b:Guid>
    <b:Author>
      <b:Author>
        <b:NameList>
          <b:Person>
            <b:Last>Nanda Taufiqisyah Nir Alfan*</b:Last>
            <b:First>Anung</b:First>
            <b:Middle>Priambodo</b:Middle>
          </b:Person>
        </b:NameList>
      </b:Author>
    </b:Author>
    <b:Title>HUBUNGAN GOAL ORIENTATION DAN MOTIVASI BELAJAR SISWA PADA PEMBELAJARAN PJOK DISAAT PANDEMI COVID-19</b:Title>
    <b:JournalName>Volume 09 Nomor 01 Tahun 2021</b:JournalName>
    <b:Year>2021</b:Year>
    <b:Pages>479-486</b:Pages>
    <b:RefOrder>5</b:RefOrder>
  </b:Source>
  <b:Source>
    <b:Tag>Ire24</b:Tag>
    <b:SourceType>JournalArticle</b:SourceType>
    <b:Guid>{334715E3-D057-48EB-9370-024FB26233E7}</b:Guid>
    <b:Author>
      <b:Author>
        <b:NameList>
          <b:Person>
            <b:Last>Irena Sovarinda1</b:Last>
            <b:First>Ahmad</b:First>
            <b:Middle>Suriansyah2, Arta Mulya Budi Harsono3, Tika Puspita Widyarini4, Zain Ahmad Fauzi5</b:Middle>
          </b:Person>
        </b:NameList>
      </b:Author>
    </b:Author>
    <b:Title>APRESIASI DAN REWARD GURU TERHADAP PEMBENTUKAN MOTIVASI  BELAJAR SISWA DI SDN SUNGAI ANDAI</b:Title>
    <b:JournalName>DESEMBER 2024</b:JournalName>
    <b:Year>2024</b:Year>
    <b:Pages>73-80</b:Pages>
    <b:RefOrder>6</b:RefOrder>
  </b:Source>
  <b:Source>
    <b:Tag>Put22</b:Tag>
    <b:SourceType>JournalArticle</b:SourceType>
    <b:Guid>{F8F800BE-E6CA-4963-932F-B3586BC45ED4}</b:Guid>
    <b:Author>
      <b:Author>
        <b:NameList>
          <b:Person>
            <b:Last>Putri</b:Last>
            <b:First>A.</b:First>
            <b:Middle>H., &amp; Amaliyah, N</b:Middle>
          </b:Person>
        </b:NameList>
      </b:Author>
    </b:Author>
    <b:Title>Peran Apresiasi Orang Tua Terhadap Pembentukkan Karakter Siswa Madrasah Ibtidaiyah.</b:Title>
    <b:Year>2022</b:Year>
    <b:Pages>7368–7376</b:Pages>
    <b:RefOrder>7</b:RefOrder>
  </b:Source>
  <b:Source>
    <b:Tag>Ach25</b:Tag>
    <b:SourceType>JournalArticle</b:SourceType>
    <b:Guid>{F92C0089-345C-4307-AFA5-89E4C628D60A}</b:Guid>
    <b:Author>
      <b:Author>
        <b:NameList>
          <b:Person>
            <b:Last>Maulana</b:Last>
            <b:First>Achmad</b:First>
            <b:Middle>Dwi</b:Middle>
          </b:Person>
        </b:NameList>
      </b:Author>
    </b:Author>
    <b:Title>Hubungan Orientasi Tujuan dan Motivasi Belajar terhadap Hasil Belajar Siswa Pada Pembelajaran PJOK SMA Negeri 16 Surabaya</b:Title>
    <b:JournalName>VOL 9 NO 2 </b:JournalName>
    <b:Year>2025</b:Year>
    <b:RefOrder>8</b:RefOrder>
  </b:Source>
</b:Sources>
</file>

<file path=customXml/itemProps1.xml><?xml version="1.0" encoding="utf-8"?>
<ds:datastoreItem xmlns:ds="http://schemas.openxmlformats.org/officeDocument/2006/customXml" ds:itemID="{D89F9FA0-19E5-407B-8E65-C614A0ED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3491</Words>
  <Characters>19900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2026-08-24T13:57:00Z</dcterms:created>
  <dcterms:modified xsi:type="dcterms:W3CDTF">2026-08-24T13:57:00Z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id="b7DP7axN"/&gt;&lt;style id="http://www.zotero.org/styles/chicago-shortened-notes-bibliography" locale="id-ID" hasBibliography="1" bibliographyStyleHasBeenSet="0"/&gt;&lt;prefs&gt;&lt;pref name="fieldType" value="Fi</vt:lpwstr>
  </property>
  <property fmtid="{D5CDD505-2E9C-101B-9397-08002B2CF9AE}" pid="3" name="ZOTERO_PREF_2">
    <vt:lpwstr>eld"/&gt;&lt;pref name="automaticJournalAbbreviations" value="true"/&gt;&lt;pref name="noteType" value="1"/&gt;&lt;/prefs&gt;&lt;/data&gt;</vt:lpwstr>
  </property>
</Properties>
</file>