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911FF1" w14:textId="05FE7C70" w:rsidR="00C91F4C" w:rsidRPr="00C91F4C" w:rsidRDefault="00843F74" w:rsidP="003D373F">
      <w:pPr>
        <w:spacing w:after="200"/>
        <w:jc w:val="center"/>
        <w:rPr>
          <w:b/>
          <w:bCs/>
          <w:sz w:val="28"/>
          <w:szCs w:val="28"/>
        </w:rPr>
      </w:pPr>
      <w:r w:rsidRPr="00C91F4C">
        <w:rPr>
          <w:b/>
          <w:bCs/>
          <w:sz w:val="28"/>
          <w:szCs w:val="28"/>
        </w:rPr>
        <w:t>PSIKOLOGI PERKEMBANGAN PESERTA DIDIK</w:t>
      </w:r>
      <w:r w:rsidR="003D373F">
        <w:rPr>
          <w:b/>
          <w:bCs/>
          <w:sz w:val="28"/>
          <w:szCs w:val="28"/>
          <w:lang w:val="en-US"/>
        </w:rPr>
        <w:t xml:space="preserve"> </w:t>
      </w:r>
    </w:p>
    <w:p w14:paraId="5EE10C85" w14:textId="77777777" w:rsidR="00C91F4C" w:rsidRDefault="00C91F4C">
      <w:pPr>
        <w:spacing w:after="200"/>
        <w:jc w:val="center"/>
      </w:pPr>
    </w:p>
    <w:p w14:paraId="56EEF46A" w14:textId="77777777" w:rsidR="00C91F4C" w:rsidRDefault="00C91F4C" w:rsidP="00C91F4C">
      <w:pPr>
        <w:spacing w:line="360" w:lineRule="auto"/>
        <w:jc w:val="center"/>
        <w:rPr>
          <w:i/>
          <w:iCs/>
        </w:rPr>
      </w:pPr>
      <w:r w:rsidRPr="00D55E13">
        <w:rPr>
          <w:i/>
          <w:iCs/>
        </w:rPr>
        <w:t>Makalah ini disusun untuk memenuhi pencapaian Tugas presentasi mata kuliah</w:t>
      </w:r>
    </w:p>
    <w:p w14:paraId="13EA0689" w14:textId="3B9F86CB" w:rsidR="00C91F4C" w:rsidRPr="00C91F4C" w:rsidRDefault="00C91F4C" w:rsidP="00C91F4C">
      <w:pPr>
        <w:spacing w:line="360" w:lineRule="auto"/>
        <w:jc w:val="center"/>
        <w:rPr>
          <w:b/>
          <w:bCs/>
          <w:lang w:val="en-US"/>
        </w:rPr>
      </w:pPr>
      <w:r w:rsidRPr="00F02FE9">
        <w:rPr>
          <w:b/>
          <w:bCs/>
        </w:rPr>
        <w:t>P</w:t>
      </w:r>
      <w:r>
        <w:rPr>
          <w:b/>
          <w:bCs/>
          <w:lang w:val="en-US"/>
        </w:rPr>
        <w:t>sikologi Pendidikan Islam</w:t>
      </w:r>
    </w:p>
    <w:p w14:paraId="5FEAD8B5" w14:textId="02C173B9" w:rsidR="008A0745" w:rsidRDefault="00C91F4C" w:rsidP="00C91F4C">
      <w:pPr>
        <w:spacing w:line="360" w:lineRule="auto"/>
        <w:jc w:val="center"/>
        <w:rPr>
          <w:b/>
          <w:bCs/>
        </w:rPr>
      </w:pPr>
      <w:r w:rsidRPr="00AB29B2">
        <w:rPr>
          <w:noProof/>
        </w:rPr>
        <w:drawing>
          <wp:inline distT="0" distB="0" distL="0" distR="0" wp14:anchorId="77992377" wp14:editId="48F27C79">
            <wp:extent cx="2162174" cy="2162174"/>
            <wp:effectExtent l="0" t="0" r="0" b="0"/>
            <wp:docPr id="21197704" name="Gambar 21197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62174" cy="2162174"/>
                    </a:xfrm>
                    <a:prstGeom prst="rect">
                      <a:avLst/>
                    </a:prstGeom>
                  </pic:spPr>
                </pic:pic>
              </a:graphicData>
            </a:graphic>
          </wp:inline>
        </w:drawing>
      </w:r>
    </w:p>
    <w:p w14:paraId="52812D63" w14:textId="28AC030D" w:rsidR="003D373F" w:rsidRDefault="003D373F" w:rsidP="00C91F4C">
      <w:pPr>
        <w:spacing w:line="360" w:lineRule="auto"/>
        <w:jc w:val="center"/>
        <w:rPr>
          <w:b/>
          <w:bCs/>
        </w:rPr>
      </w:pPr>
    </w:p>
    <w:p w14:paraId="69FDC2F7" w14:textId="77777777" w:rsidR="00DA7460" w:rsidRPr="00C91F4C" w:rsidRDefault="00DA7460" w:rsidP="00C91F4C">
      <w:pPr>
        <w:spacing w:line="360" w:lineRule="auto"/>
        <w:jc w:val="center"/>
        <w:rPr>
          <w:b/>
          <w:bCs/>
        </w:rPr>
      </w:pPr>
    </w:p>
    <w:p w14:paraId="0D978133" w14:textId="77777777" w:rsidR="003D373F" w:rsidRPr="00D335FA" w:rsidRDefault="003D373F" w:rsidP="003D373F">
      <w:pPr>
        <w:spacing w:line="360" w:lineRule="auto"/>
        <w:jc w:val="center"/>
        <w:rPr>
          <w:b/>
          <w:bCs/>
          <w:lang w:val="en-US"/>
        </w:rPr>
      </w:pPr>
      <w:r w:rsidRPr="00D335FA">
        <w:rPr>
          <w:b/>
          <w:bCs/>
        </w:rPr>
        <w:t>Dosen Pen</w:t>
      </w:r>
      <w:r w:rsidRPr="00D335FA">
        <w:rPr>
          <w:b/>
          <w:bCs/>
          <w:lang w:val="en-US"/>
        </w:rPr>
        <w:t>gampu:</w:t>
      </w:r>
    </w:p>
    <w:p w14:paraId="6EC4903D" w14:textId="5D9D7DCC" w:rsidR="008A0745" w:rsidRPr="00610406" w:rsidRDefault="00610406" w:rsidP="00DA7460">
      <w:pPr>
        <w:jc w:val="center"/>
        <w:rPr>
          <w:lang w:val="en-US"/>
        </w:rPr>
      </w:pPr>
      <w:r>
        <w:rPr>
          <w:lang w:val="en-US"/>
        </w:rPr>
        <w:t>Dr.H. Syaifuddin, M.Pd.I.</w:t>
      </w:r>
    </w:p>
    <w:p w14:paraId="4BE4AC77" w14:textId="77777777" w:rsidR="003D373F" w:rsidRDefault="003D373F">
      <w:pPr>
        <w:spacing w:after="200"/>
      </w:pPr>
    </w:p>
    <w:p w14:paraId="610A549A" w14:textId="77777777" w:rsidR="003D373F" w:rsidRPr="00D335FA" w:rsidRDefault="003D373F" w:rsidP="003D373F">
      <w:pPr>
        <w:spacing w:line="360" w:lineRule="auto"/>
        <w:jc w:val="center"/>
        <w:rPr>
          <w:b/>
          <w:bCs/>
        </w:rPr>
      </w:pPr>
      <w:r w:rsidRPr="00D335FA">
        <w:rPr>
          <w:b/>
          <w:bCs/>
        </w:rPr>
        <w:t>Disusun Oleh:</w:t>
      </w:r>
    </w:p>
    <w:p w14:paraId="645C954D" w14:textId="77777777" w:rsidR="003D373F" w:rsidRDefault="003D373F" w:rsidP="003D373F">
      <w:pPr>
        <w:spacing w:line="360" w:lineRule="auto"/>
        <w:ind w:left="1560"/>
        <w:rPr>
          <w:bCs/>
          <w:lang w:val="en-US"/>
        </w:rPr>
      </w:pPr>
      <w:r w:rsidRPr="0021703E">
        <w:rPr>
          <w:bCs/>
          <w:lang w:val="en-US"/>
        </w:rPr>
        <w:t>Muhammad Salman Al Farisi</w:t>
      </w:r>
      <w:r w:rsidRPr="0021703E">
        <w:rPr>
          <w:bCs/>
          <w:lang w:val="en-US"/>
        </w:rPr>
        <w:tab/>
        <w:t>(06020125136)</w:t>
      </w:r>
    </w:p>
    <w:p w14:paraId="3A871E7D" w14:textId="0EF89A4D" w:rsidR="00C91F4C" w:rsidRDefault="00C91F4C" w:rsidP="00C91F4C">
      <w:pPr>
        <w:spacing w:after="200"/>
        <w:jc w:val="center"/>
        <w:rPr>
          <w:lang w:val="en-US"/>
        </w:rPr>
      </w:pPr>
    </w:p>
    <w:p w14:paraId="52EE8523" w14:textId="237669EE" w:rsidR="003D373F" w:rsidRDefault="003D373F" w:rsidP="00C91F4C">
      <w:pPr>
        <w:spacing w:after="200"/>
        <w:jc w:val="center"/>
        <w:rPr>
          <w:lang w:val="en-US"/>
        </w:rPr>
      </w:pPr>
    </w:p>
    <w:p w14:paraId="427BCC63" w14:textId="225CD27A" w:rsidR="003D373F" w:rsidRDefault="003D373F" w:rsidP="00C91F4C">
      <w:pPr>
        <w:spacing w:after="200"/>
        <w:jc w:val="center"/>
        <w:rPr>
          <w:lang w:val="en-US"/>
        </w:rPr>
      </w:pPr>
    </w:p>
    <w:p w14:paraId="498808AB" w14:textId="35F79A80" w:rsidR="003D373F" w:rsidRDefault="003D373F" w:rsidP="00C91F4C">
      <w:pPr>
        <w:spacing w:after="200"/>
        <w:jc w:val="center"/>
        <w:rPr>
          <w:lang w:val="en-US"/>
        </w:rPr>
      </w:pPr>
    </w:p>
    <w:p w14:paraId="76EEE535" w14:textId="45DC11BF" w:rsidR="00DA7460" w:rsidRDefault="00DA7460" w:rsidP="00C91F4C">
      <w:pPr>
        <w:spacing w:after="200"/>
        <w:jc w:val="center"/>
        <w:rPr>
          <w:lang w:val="en-US"/>
        </w:rPr>
      </w:pPr>
    </w:p>
    <w:p w14:paraId="26A1B104" w14:textId="77777777" w:rsidR="00DA7460" w:rsidRPr="003D373F" w:rsidRDefault="00DA7460" w:rsidP="00C91F4C">
      <w:pPr>
        <w:spacing w:after="200"/>
        <w:jc w:val="center"/>
        <w:rPr>
          <w:lang w:val="en-US"/>
        </w:rPr>
      </w:pPr>
    </w:p>
    <w:p w14:paraId="6A98246C" w14:textId="77777777" w:rsidR="00C91F4C" w:rsidRPr="0021703E" w:rsidRDefault="00C91F4C" w:rsidP="00C91F4C">
      <w:pPr>
        <w:spacing w:line="360" w:lineRule="auto"/>
        <w:jc w:val="center"/>
        <w:rPr>
          <w:rFonts w:eastAsia="Arial"/>
          <w:b/>
          <w:bCs/>
          <w:sz w:val="28"/>
          <w:szCs w:val="28"/>
        </w:rPr>
      </w:pPr>
      <w:r w:rsidRPr="0021703E">
        <w:rPr>
          <w:rFonts w:eastAsia="Arial"/>
          <w:b/>
          <w:bCs/>
          <w:sz w:val="28"/>
          <w:szCs w:val="28"/>
        </w:rPr>
        <w:t>PROGRAM STUDI PENDIDIKAN AGAMA ISLAM</w:t>
      </w:r>
    </w:p>
    <w:p w14:paraId="69BA41B6" w14:textId="77777777" w:rsidR="00C91F4C" w:rsidRPr="0021703E" w:rsidRDefault="00C91F4C" w:rsidP="00C91F4C">
      <w:pPr>
        <w:spacing w:line="360" w:lineRule="auto"/>
        <w:jc w:val="center"/>
        <w:rPr>
          <w:rFonts w:eastAsia="Arial"/>
          <w:b/>
          <w:bCs/>
          <w:sz w:val="28"/>
          <w:szCs w:val="28"/>
        </w:rPr>
      </w:pPr>
      <w:r w:rsidRPr="0021703E">
        <w:rPr>
          <w:rFonts w:eastAsia="Arial"/>
          <w:b/>
          <w:bCs/>
          <w:sz w:val="28"/>
          <w:szCs w:val="28"/>
        </w:rPr>
        <w:t>FAKULTAS TARBIYAH DAN</w:t>
      </w:r>
      <w:r>
        <w:rPr>
          <w:rFonts w:eastAsia="Arial"/>
          <w:b/>
          <w:bCs/>
          <w:sz w:val="28"/>
          <w:szCs w:val="28"/>
        </w:rPr>
        <w:t xml:space="preserve"> ILMU</w:t>
      </w:r>
      <w:r w:rsidRPr="0021703E">
        <w:rPr>
          <w:rFonts w:eastAsia="Arial"/>
          <w:b/>
          <w:bCs/>
          <w:sz w:val="28"/>
          <w:szCs w:val="28"/>
        </w:rPr>
        <w:t xml:space="preserve"> KEGURUAN</w:t>
      </w:r>
    </w:p>
    <w:p w14:paraId="2977D456" w14:textId="77777777" w:rsidR="00C91F4C" w:rsidRPr="0021703E" w:rsidRDefault="00C91F4C" w:rsidP="00C91F4C">
      <w:pPr>
        <w:spacing w:line="360" w:lineRule="auto"/>
        <w:jc w:val="center"/>
        <w:rPr>
          <w:rFonts w:eastAsia="Arial"/>
          <w:b/>
          <w:bCs/>
          <w:sz w:val="28"/>
          <w:szCs w:val="28"/>
          <w:lang w:val="en-US"/>
        </w:rPr>
      </w:pPr>
      <w:r w:rsidRPr="0021703E">
        <w:rPr>
          <w:rFonts w:eastAsia="Arial"/>
          <w:b/>
          <w:bCs/>
          <w:sz w:val="28"/>
          <w:szCs w:val="28"/>
        </w:rPr>
        <w:t>UNIVERSITAS ISLAM NEGERI SUNAN AMPEL SURABAYA</w:t>
      </w:r>
      <w:r w:rsidRPr="0021703E">
        <w:rPr>
          <w:rFonts w:eastAsia="Arial"/>
          <w:b/>
          <w:bCs/>
          <w:sz w:val="28"/>
          <w:szCs w:val="28"/>
          <w:lang w:val="en-US"/>
        </w:rPr>
        <w:t xml:space="preserve"> </w:t>
      </w:r>
    </w:p>
    <w:p w14:paraId="7519AC53" w14:textId="77777777" w:rsidR="00C91F4C" w:rsidRDefault="00C91F4C" w:rsidP="00C91F4C">
      <w:pPr>
        <w:spacing w:line="360" w:lineRule="auto"/>
        <w:jc w:val="center"/>
        <w:rPr>
          <w:rFonts w:eastAsia="Arial"/>
          <w:b/>
          <w:bCs/>
          <w:sz w:val="28"/>
          <w:szCs w:val="28"/>
          <w:lang w:val="en-US"/>
        </w:rPr>
        <w:sectPr w:rsidR="00C91F4C" w:rsidSect="003D373F">
          <w:footerReference w:type="even" r:id="rId9"/>
          <w:footerReference w:type="default" r:id="rId10"/>
          <w:footerReference w:type="first" r:id="rId11"/>
          <w:pgSz w:w="11906" w:h="16838" w:code="9"/>
          <w:pgMar w:top="2268" w:right="1701" w:bottom="1701" w:left="2268" w:header="709" w:footer="709" w:gutter="0"/>
          <w:pgNumType w:fmt="upperRoman" w:start="1"/>
          <w:cols w:space="708"/>
          <w:titlePg/>
          <w:docGrid w:linePitch="360"/>
        </w:sectPr>
      </w:pPr>
      <w:r w:rsidRPr="0021703E">
        <w:rPr>
          <w:rFonts w:eastAsia="Arial"/>
          <w:b/>
          <w:bCs/>
          <w:sz w:val="28"/>
          <w:szCs w:val="28"/>
        </w:rPr>
        <w:t>20</w:t>
      </w:r>
      <w:r w:rsidRPr="0021703E">
        <w:rPr>
          <w:rFonts w:eastAsia="Arial"/>
          <w:b/>
          <w:bCs/>
          <w:sz w:val="28"/>
          <w:szCs w:val="28"/>
          <w:lang w:val="en-US"/>
        </w:rPr>
        <w:t>2</w:t>
      </w:r>
      <w:r>
        <w:rPr>
          <w:rFonts w:eastAsia="Arial"/>
          <w:b/>
          <w:bCs/>
          <w:sz w:val="28"/>
          <w:szCs w:val="28"/>
          <w:lang w:val="en-US"/>
        </w:rPr>
        <w:t>6</w:t>
      </w:r>
    </w:p>
    <w:p w14:paraId="5D830AF4" w14:textId="1EB91D49" w:rsidR="008A0745" w:rsidRPr="00DA7460" w:rsidRDefault="008A0745">
      <w:pPr>
        <w:rPr>
          <w:lang w:val="en-US"/>
        </w:rPr>
      </w:pPr>
    </w:p>
    <w:p w14:paraId="07481566" w14:textId="69493A77" w:rsidR="008A0745" w:rsidRPr="00BD5234" w:rsidRDefault="00843F74" w:rsidP="00BD5234">
      <w:pPr>
        <w:pStyle w:val="Judul1"/>
        <w:spacing w:before="0"/>
        <w:rPr>
          <w:rFonts w:asciiTheme="majorBidi" w:hAnsiTheme="majorBidi" w:cstheme="majorBidi"/>
        </w:rPr>
      </w:pPr>
      <w:bookmarkStart w:id="0" w:name="_Toc238477932"/>
      <w:bookmarkStart w:id="1" w:name="_Toc238483087"/>
      <w:r w:rsidRPr="00BD5234">
        <w:rPr>
          <w:rFonts w:asciiTheme="majorBidi" w:hAnsiTheme="majorBidi" w:cstheme="majorBidi"/>
        </w:rPr>
        <w:t>KATA PENGANTAR</w:t>
      </w:r>
      <w:bookmarkEnd w:id="0"/>
      <w:bookmarkEnd w:id="1"/>
    </w:p>
    <w:p w14:paraId="04825593" w14:textId="59F73E72" w:rsidR="003D373F" w:rsidRPr="00610406" w:rsidRDefault="003D373F" w:rsidP="00610406">
      <w:pPr>
        <w:spacing w:line="360" w:lineRule="auto"/>
        <w:ind w:firstLine="720"/>
        <w:jc w:val="both"/>
      </w:pPr>
      <w:r w:rsidRPr="00920C3F">
        <w:t xml:space="preserve">Alhamdulillah puji syukur kehadirat Allah SWT yang memberikan tuntunan rahmat beserta karunia-Nya melalui bimbingan utusan baginda Nabi agung Muhammad SAW telah tersampaikan kepada seluruh umat manusia di dunia ini dari abad kegelapan hingga abad terang-benderang yakni </w:t>
      </w:r>
      <w:r w:rsidRPr="00610406">
        <w:t>Al-Din Al-Islam.</w:t>
      </w:r>
      <w:r w:rsidRPr="00920C3F">
        <w:t xml:space="preserve"> Kami juga bersyukur </w:t>
      </w:r>
      <w:r>
        <w:t>t</w:t>
      </w:r>
      <w:r w:rsidRPr="00920C3F">
        <w:t xml:space="preserve">elah dapat menyelesaikan tugas makalah dari mata kuliah </w:t>
      </w:r>
      <w:r>
        <w:t>P</w:t>
      </w:r>
      <w:r w:rsidRPr="003D373F">
        <w:t>sikologi Pendidikan Islam</w:t>
      </w:r>
      <w:r>
        <w:t xml:space="preserve"> </w:t>
      </w:r>
      <w:r w:rsidRPr="00920C3F">
        <w:t>yang bertemakan “</w:t>
      </w:r>
      <w:r>
        <w:t>Psikologi Perkembangan Peserta Didik</w:t>
      </w:r>
      <w:r w:rsidRPr="00920C3F">
        <w:t xml:space="preserve">” dengan tepat waktu. </w:t>
      </w:r>
      <w:r w:rsidR="00985B1B" w:rsidRPr="00985B1B">
        <w:t xml:space="preserve">Saya </w:t>
      </w:r>
      <w:r w:rsidRPr="00920C3F">
        <w:t xml:space="preserve">hampir melalui banyak kesulitan-kesulitan yang terdapat di setiap waktu mengerjakan, akan tetapi kami dapat berusaha sebaik mungkin menyelesaikan makalah ini dengan sepenuh kemampuan yang tersedia. untuk itu </w:t>
      </w:r>
      <w:r w:rsidR="00985B1B" w:rsidRPr="00985B1B">
        <w:t>saya</w:t>
      </w:r>
      <w:r w:rsidRPr="00920C3F">
        <w:t xml:space="preserve"> mengucapkan banyak terima kasih kepada bapak Dosen </w:t>
      </w:r>
      <w:r>
        <w:t>P</w:t>
      </w:r>
      <w:r w:rsidRPr="003D373F">
        <w:t>sikologi Pendidikan Islam</w:t>
      </w:r>
      <w:r w:rsidR="00610406" w:rsidRPr="00610406">
        <w:t xml:space="preserve">  </w:t>
      </w:r>
      <w:r w:rsidR="00610406" w:rsidRPr="00197FBB">
        <w:rPr>
          <w:b/>
          <w:bCs/>
        </w:rPr>
        <w:t>Dr.H. Syaifuddin, M.Pd.I</w:t>
      </w:r>
      <w:r w:rsidR="00610406" w:rsidRPr="00610406">
        <w:t>.</w:t>
      </w:r>
    </w:p>
    <w:p w14:paraId="30EEC9D2" w14:textId="3B5DBCFB" w:rsidR="003D373F" w:rsidRPr="00A0640E" w:rsidRDefault="003D373F" w:rsidP="00DA7460">
      <w:pPr>
        <w:spacing w:line="360" w:lineRule="auto"/>
        <w:ind w:firstLine="720"/>
        <w:jc w:val="both"/>
      </w:pPr>
      <w:r>
        <w:t>Memahami psikologi perkembangan peserta didik merupakan bekal penting bagi calon pendidik maupun pendidik yang sudah berpengalaman. Dengan memahami tahap-tahap perkembangan seseorang, seorang guru dapat merancang pembelajaran yang sesuai dengan kematangan kognitif, emosi, sosial, dan moral peserta didik, sehingga proses pendidikan dapat berjalan lebih efektif dan bermakna.</w:t>
      </w:r>
    </w:p>
    <w:p w14:paraId="3954C7D0" w14:textId="25297B8C" w:rsidR="003D373F" w:rsidRDefault="00054037" w:rsidP="003D373F">
      <w:pPr>
        <w:spacing w:line="360" w:lineRule="auto"/>
        <w:ind w:firstLine="720"/>
        <w:jc w:val="both"/>
      </w:pPr>
      <w:r w:rsidRPr="00054037">
        <w:t>Saya</w:t>
      </w:r>
      <w:r w:rsidR="003D373F" w:rsidRPr="00920C3F">
        <w:t xml:space="preserve"> merasa bahwa tugas makalah ini masih banyak kekurangan dari sebuah kata kesempurnaan, dengan ini </w:t>
      </w:r>
      <w:r w:rsidRPr="00054037">
        <w:t>saya</w:t>
      </w:r>
      <w:r w:rsidR="003D373F" w:rsidRPr="00920C3F">
        <w:t xml:space="preserve"> masih membutuhkan bimbingan bapak sebagai dosen </w:t>
      </w:r>
      <w:r w:rsidRPr="00054037">
        <w:t>saya</w:t>
      </w:r>
      <w:r w:rsidR="003D373F" w:rsidRPr="00920C3F">
        <w:t xml:space="preserve">, kritik dan saran membangun yang masih benar-benar </w:t>
      </w:r>
      <w:r w:rsidRPr="00054037">
        <w:t>saya</w:t>
      </w:r>
      <w:r w:rsidR="003D373F" w:rsidRPr="00920C3F">
        <w:t xml:space="preserve"> butuhkan sebagai evaluasi kedepannya nanti, semoga makalah ini sebagai langkah awal </w:t>
      </w:r>
      <w:r w:rsidRPr="00054037">
        <w:t>saya</w:t>
      </w:r>
      <w:r w:rsidR="003D373F" w:rsidRPr="00920C3F">
        <w:t xml:space="preserve"> untuk pembelajaran dan dapat memberikan manfaat terhadap yang lainnya.</w:t>
      </w:r>
    </w:p>
    <w:p w14:paraId="3B792D03" w14:textId="230E5252" w:rsidR="00DA7460" w:rsidRPr="00DA7460" w:rsidRDefault="00DA7460" w:rsidP="00DA7460">
      <w:pPr>
        <w:spacing w:line="360" w:lineRule="auto"/>
        <w:jc w:val="right"/>
        <w:rPr>
          <w:lang w:val="en-US"/>
        </w:rPr>
      </w:pPr>
      <w:r w:rsidRPr="00AB29B2">
        <w:t xml:space="preserve">Surabaya, </w:t>
      </w:r>
      <w:r>
        <w:t>05 April</w:t>
      </w:r>
      <w:r w:rsidRPr="00AB29B2">
        <w:t xml:space="preserve"> 202</w:t>
      </w:r>
      <w:r>
        <w:rPr>
          <w:lang w:val="en-US"/>
        </w:rPr>
        <w:t>6</w:t>
      </w:r>
    </w:p>
    <w:p w14:paraId="32C0A6C1" w14:textId="77777777" w:rsidR="00DA7460" w:rsidRPr="00AB29B2" w:rsidRDefault="00DA7460" w:rsidP="00DA7460">
      <w:pPr>
        <w:spacing w:line="360" w:lineRule="auto"/>
      </w:pPr>
    </w:p>
    <w:p w14:paraId="5A696095" w14:textId="77777777" w:rsidR="00DA7460" w:rsidRPr="00AB29B2" w:rsidRDefault="00DA7460" w:rsidP="00DA7460">
      <w:pPr>
        <w:spacing w:line="360" w:lineRule="auto"/>
      </w:pPr>
    </w:p>
    <w:p w14:paraId="17AB08A7" w14:textId="77777777" w:rsidR="00DA7460" w:rsidRDefault="00DA7460" w:rsidP="00DA7460">
      <w:pPr>
        <w:spacing w:line="360" w:lineRule="auto"/>
        <w:ind w:left="5760" w:firstLine="720"/>
      </w:pPr>
      <w:r w:rsidRPr="00AB29B2">
        <w:t>Penyusun</w:t>
      </w:r>
    </w:p>
    <w:p w14:paraId="625CF0BE" w14:textId="7778DCC4" w:rsidR="008A0745" w:rsidRDefault="00843F74" w:rsidP="00DA7460">
      <w:pPr>
        <w:spacing w:line="360" w:lineRule="auto"/>
        <w:ind w:left="7920"/>
      </w:pPr>
      <w:r>
        <w:br w:type="page"/>
      </w:r>
    </w:p>
    <w:p w14:paraId="402110DB" w14:textId="4FADBF09" w:rsidR="008A0745" w:rsidRPr="00BD5234" w:rsidRDefault="00DA7460" w:rsidP="00BD5234">
      <w:pPr>
        <w:pStyle w:val="Judul1"/>
        <w:spacing w:before="0" w:after="0"/>
        <w:rPr>
          <w:rFonts w:asciiTheme="majorBidi" w:hAnsiTheme="majorBidi" w:cstheme="majorBidi"/>
        </w:rPr>
      </w:pPr>
      <w:r w:rsidRPr="00BD5234">
        <w:rPr>
          <w:rFonts w:asciiTheme="majorBidi" w:hAnsiTheme="majorBidi" w:cstheme="majorBidi"/>
        </w:rPr>
        <w:lastRenderedPageBreak/>
        <w:tab/>
      </w:r>
      <w:bookmarkStart w:id="2" w:name="_Toc238477933"/>
      <w:bookmarkStart w:id="3" w:name="_Toc238483088"/>
      <w:r w:rsidR="00843F74" w:rsidRPr="00BD5234">
        <w:rPr>
          <w:rFonts w:asciiTheme="majorBidi" w:hAnsiTheme="majorBidi" w:cstheme="majorBidi"/>
        </w:rPr>
        <w:t>DAFTAR ISI</w:t>
      </w:r>
      <w:bookmarkEnd w:id="2"/>
      <w:bookmarkEnd w:id="3"/>
      <w:r w:rsidRPr="00BD5234">
        <w:rPr>
          <w:rFonts w:asciiTheme="majorBidi" w:hAnsiTheme="majorBidi" w:cstheme="majorBidi"/>
        </w:rPr>
        <w:tab/>
      </w:r>
    </w:p>
    <w:sdt>
      <w:sdtPr>
        <w:rPr>
          <w:rFonts w:ascii="Times New Roman" w:eastAsia="Times New Roman" w:hAnsi="Times New Roman" w:cs="Times New Roman"/>
          <w:color w:val="auto"/>
          <w:sz w:val="24"/>
          <w:szCs w:val="24"/>
          <w:lang w:val="id-ID" w:eastAsia="id-ID"/>
        </w:rPr>
        <w:id w:val="118191698"/>
        <w:docPartObj>
          <w:docPartGallery w:val="Table of Contents"/>
          <w:docPartUnique/>
        </w:docPartObj>
      </w:sdtPr>
      <w:sdtEndPr>
        <w:rPr>
          <w:b/>
          <w:bCs/>
          <w:noProof/>
        </w:rPr>
      </w:sdtEndPr>
      <w:sdtContent>
        <w:p w14:paraId="7CD8BF44" w14:textId="052F8AFA" w:rsidR="00926795" w:rsidRDefault="00926795" w:rsidP="00BD5234">
          <w:pPr>
            <w:pStyle w:val="JudulTOC"/>
          </w:pPr>
        </w:p>
        <w:p w14:paraId="1D4F1DA4" w14:textId="44193003" w:rsidR="004C054B" w:rsidRDefault="00926795">
          <w:pPr>
            <w:pStyle w:val="TOC1"/>
            <w:tabs>
              <w:tab w:val="right" w:leader="dot" w:pos="7927"/>
            </w:tabs>
            <w:rPr>
              <w:rFonts w:asciiTheme="minorHAnsi" w:eastAsiaTheme="minorEastAsia" w:hAnsiTheme="minorHAnsi" w:cstheme="minorBidi"/>
              <w:noProof/>
              <w:sz w:val="22"/>
              <w:szCs w:val="22"/>
              <w:lang w:val="en-ID" w:eastAsia="en-ID"/>
            </w:rPr>
          </w:pPr>
          <w:r>
            <w:fldChar w:fldCharType="begin"/>
          </w:r>
          <w:r>
            <w:instrText xml:space="preserve"> TOC \o "1-3" \h \z \u </w:instrText>
          </w:r>
          <w:r>
            <w:fldChar w:fldCharType="separate"/>
          </w:r>
          <w:hyperlink w:anchor="_Toc238483087" w:history="1">
            <w:r w:rsidR="004C054B" w:rsidRPr="00F72510">
              <w:rPr>
                <w:rStyle w:val="Hyperlink"/>
                <w:rFonts w:asciiTheme="majorBidi" w:hAnsiTheme="majorBidi" w:cstheme="majorBidi"/>
                <w:noProof/>
              </w:rPr>
              <w:t>KATA PENGANTAR</w:t>
            </w:r>
            <w:r w:rsidR="004C054B">
              <w:rPr>
                <w:noProof/>
                <w:webHidden/>
              </w:rPr>
              <w:tab/>
            </w:r>
            <w:r w:rsidR="004C054B">
              <w:rPr>
                <w:noProof/>
                <w:webHidden/>
              </w:rPr>
              <w:fldChar w:fldCharType="begin"/>
            </w:r>
            <w:r w:rsidR="004C054B">
              <w:rPr>
                <w:noProof/>
                <w:webHidden/>
              </w:rPr>
              <w:instrText xml:space="preserve"> PAGEREF _Toc238483087 \h </w:instrText>
            </w:r>
            <w:r w:rsidR="004C054B">
              <w:rPr>
                <w:noProof/>
                <w:webHidden/>
              </w:rPr>
            </w:r>
            <w:r w:rsidR="004C054B">
              <w:rPr>
                <w:noProof/>
                <w:webHidden/>
              </w:rPr>
              <w:fldChar w:fldCharType="separate"/>
            </w:r>
            <w:r w:rsidR="00054037">
              <w:rPr>
                <w:noProof/>
                <w:webHidden/>
              </w:rPr>
              <w:t>I</w:t>
            </w:r>
            <w:r w:rsidR="004C054B">
              <w:rPr>
                <w:noProof/>
                <w:webHidden/>
              </w:rPr>
              <w:fldChar w:fldCharType="end"/>
            </w:r>
          </w:hyperlink>
        </w:p>
        <w:p w14:paraId="7F30DF56" w14:textId="64B407CF" w:rsidR="004C054B" w:rsidRDefault="004C054B">
          <w:pPr>
            <w:pStyle w:val="TOC1"/>
            <w:tabs>
              <w:tab w:val="right" w:leader="dot" w:pos="7927"/>
            </w:tabs>
            <w:rPr>
              <w:rFonts w:asciiTheme="minorHAnsi" w:eastAsiaTheme="minorEastAsia" w:hAnsiTheme="minorHAnsi" w:cstheme="minorBidi"/>
              <w:noProof/>
              <w:sz w:val="22"/>
              <w:szCs w:val="22"/>
              <w:lang w:val="en-ID" w:eastAsia="en-ID"/>
            </w:rPr>
          </w:pPr>
          <w:hyperlink w:anchor="_Toc238483088" w:history="1">
            <w:r w:rsidRPr="00F72510">
              <w:rPr>
                <w:rStyle w:val="Hyperlink"/>
                <w:rFonts w:asciiTheme="majorBidi" w:hAnsiTheme="majorBidi" w:cstheme="majorBidi"/>
                <w:noProof/>
              </w:rPr>
              <w:t>DAFTAR ISI</w:t>
            </w:r>
            <w:r>
              <w:rPr>
                <w:noProof/>
                <w:webHidden/>
              </w:rPr>
              <w:tab/>
            </w:r>
            <w:r>
              <w:rPr>
                <w:noProof/>
                <w:webHidden/>
              </w:rPr>
              <w:fldChar w:fldCharType="begin"/>
            </w:r>
            <w:r>
              <w:rPr>
                <w:noProof/>
                <w:webHidden/>
              </w:rPr>
              <w:instrText xml:space="preserve"> PAGEREF _Toc238483088 \h </w:instrText>
            </w:r>
            <w:r>
              <w:rPr>
                <w:noProof/>
                <w:webHidden/>
              </w:rPr>
            </w:r>
            <w:r>
              <w:rPr>
                <w:noProof/>
                <w:webHidden/>
              </w:rPr>
              <w:fldChar w:fldCharType="separate"/>
            </w:r>
            <w:r w:rsidR="00054037">
              <w:rPr>
                <w:noProof/>
                <w:webHidden/>
              </w:rPr>
              <w:t>II</w:t>
            </w:r>
            <w:r>
              <w:rPr>
                <w:noProof/>
                <w:webHidden/>
              </w:rPr>
              <w:fldChar w:fldCharType="end"/>
            </w:r>
          </w:hyperlink>
        </w:p>
        <w:p w14:paraId="10F4E061" w14:textId="3246402A" w:rsidR="004C054B" w:rsidRDefault="004C054B">
          <w:pPr>
            <w:pStyle w:val="TOC1"/>
            <w:tabs>
              <w:tab w:val="right" w:leader="dot" w:pos="7927"/>
            </w:tabs>
            <w:rPr>
              <w:rFonts w:asciiTheme="minorHAnsi" w:eastAsiaTheme="minorEastAsia" w:hAnsiTheme="minorHAnsi" w:cstheme="minorBidi"/>
              <w:noProof/>
              <w:sz w:val="22"/>
              <w:szCs w:val="22"/>
              <w:lang w:val="en-ID" w:eastAsia="en-ID"/>
            </w:rPr>
          </w:pPr>
          <w:hyperlink w:anchor="_Toc238483089" w:history="1">
            <w:r w:rsidRPr="00F72510">
              <w:rPr>
                <w:rStyle w:val="Hyperlink"/>
                <w:noProof/>
              </w:rPr>
              <w:t>BAB I</w:t>
            </w:r>
            <w:r>
              <w:rPr>
                <w:noProof/>
                <w:webHidden/>
              </w:rPr>
              <w:tab/>
            </w:r>
            <w:r>
              <w:rPr>
                <w:noProof/>
                <w:webHidden/>
              </w:rPr>
              <w:fldChar w:fldCharType="begin"/>
            </w:r>
            <w:r>
              <w:rPr>
                <w:noProof/>
                <w:webHidden/>
              </w:rPr>
              <w:instrText xml:space="preserve"> PAGEREF _Toc238483089 \h </w:instrText>
            </w:r>
            <w:r>
              <w:rPr>
                <w:noProof/>
                <w:webHidden/>
              </w:rPr>
            </w:r>
            <w:r>
              <w:rPr>
                <w:noProof/>
                <w:webHidden/>
              </w:rPr>
              <w:fldChar w:fldCharType="separate"/>
            </w:r>
            <w:r w:rsidR="00054037">
              <w:rPr>
                <w:noProof/>
                <w:webHidden/>
              </w:rPr>
              <w:t>1</w:t>
            </w:r>
            <w:r>
              <w:rPr>
                <w:noProof/>
                <w:webHidden/>
              </w:rPr>
              <w:fldChar w:fldCharType="end"/>
            </w:r>
          </w:hyperlink>
        </w:p>
        <w:p w14:paraId="1D509FB7" w14:textId="5F6F7BCE" w:rsidR="004C054B" w:rsidRDefault="004C054B">
          <w:pPr>
            <w:pStyle w:val="TOC1"/>
            <w:tabs>
              <w:tab w:val="right" w:leader="dot" w:pos="7927"/>
            </w:tabs>
            <w:rPr>
              <w:rFonts w:asciiTheme="minorHAnsi" w:eastAsiaTheme="minorEastAsia" w:hAnsiTheme="minorHAnsi" w:cstheme="minorBidi"/>
              <w:noProof/>
              <w:sz w:val="22"/>
              <w:szCs w:val="22"/>
              <w:lang w:val="en-ID" w:eastAsia="en-ID"/>
            </w:rPr>
          </w:pPr>
          <w:hyperlink w:anchor="_Toc238483090" w:history="1">
            <w:r w:rsidRPr="00F72510">
              <w:rPr>
                <w:rStyle w:val="Hyperlink"/>
                <w:rFonts w:asciiTheme="majorBidi" w:hAnsiTheme="majorBidi" w:cstheme="majorBidi"/>
                <w:noProof/>
              </w:rPr>
              <w:t>PENDAHULUAN</w:t>
            </w:r>
            <w:r>
              <w:rPr>
                <w:noProof/>
                <w:webHidden/>
              </w:rPr>
              <w:tab/>
            </w:r>
            <w:r>
              <w:rPr>
                <w:noProof/>
                <w:webHidden/>
              </w:rPr>
              <w:fldChar w:fldCharType="begin"/>
            </w:r>
            <w:r>
              <w:rPr>
                <w:noProof/>
                <w:webHidden/>
              </w:rPr>
              <w:instrText xml:space="preserve"> PAGEREF _Toc238483090 \h </w:instrText>
            </w:r>
            <w:r>
              <w:rPr>
                <w:noProof/>
                <w:webHidden/>
              </w:rPr>
            </w:r>
            <w:r>
              <w:rPr>
                <w:noProof/>
                <w:webHidden/>
              </w:rPr>
              <w:fldChar w:fldCharType="separate"/>
            </w:r>
            <w:r w:rsidR="00054037">
              <w:rPr>
                <w:noProof/>
                <w:webHidden/>
              </w:rPr>
              <w:t>1</w:t>
            </w:r>
            <w:r>
              <w:rPr>
                <w:noProof/>
                <w:webHidden/>
              </w:rPr>
              <w:fldChar w:fldCharType="end"/>
            </w:r>
          </w:hyperlink>
        </w:p>
        <w:p w14:paraId="390BE4FB" w14:textId="78F4266A" w:rsidR="004C054B" w:rsidRDefault="004C054B">
          <w:pPr>
            <w:pStyle w:val="TOC1"/>
            <w:tabs>
              <w:tab w:val="left" w:pos="480"/>
              <w:tab w:val="right" w:leader="dot" w:pos="7927"/>
            </w:tabs>
            <w:rPr>
              <w:rFonts w:asciiTheme="minorHAnsi" w:eastAsiaTheme="minorEastAsia" w:hAnsiTheme="minorHAnsi" w:cstheme="minorBidi"/>
              <w:noProof/>
              <w:sz w:val="22"/>
              <w:szCs w:val="22"/>
              <w:lang w:val="en-ID" w:eastAsia="en-ID"/>
            </w:rPr>
          </w:pPr>
          <w:hyperlink w:anchor="_Toc238483091" w:history="1">
            <w:r w:rsidRPr="00F72510">
              <w:rPr>
                <w:rStyle w:val="Hyperlink"/>
                <w:rFonts w:asciiTheme="majorBidi" w:hAnsiTheme="majorBidi" w:cstheme="majorBidi"/>
                <w:noProof/>
              </w:rPr>
              <w:t>A.</w:t>
            </w:r>
            <w:r>
              <w:rPr>
                <w:rFonts w:asciiTheme="minorHAnsi" w:eastAsiaTheme="minorEastAsia" w:hAnsiTheme="minorHAnsi" w:cstheme="minorBidi"/>
                <w:noProof/>
                <w:sz w:val="22"/>
                <w:szCs w:val="22"/>
                <w:lang w:val="en-ID" w:eastAsia="en-ID"/>
              </w:rPr>
              <w:tab/>
            </w:r>
            <w:r w:rsidRPr="00F72510">
              <w:rPr>
                <w:rStyle w:val="Hyperlink"/>
                <w:rFonts w:asciiTheme="majorBidi" w:hAnsiTheme="majorBidi" w:cstheme="majorBidi"/>
                <w:noProof/>
              </w:rPr>
              <w:t>Latar Belakang</w:t>
            </w:r>
            <w:r>
              <w:rPr>
                <w:noProof/>
                <w:webHidden/>
              </w:rPr>
              <w:tab/>
            </w:r>
            <w:r>
              <w:rPr>
                <w:noProof/>
                <w:webHidden/>
              </w:rPr>
              <w:fldChar w:fldCharType="begin"/>
            </w:r>
            <w:r>
              <w:rPr>
                <w:noProof/>
                <w:webHidden/>
              </w:rPr>
              <w:instrText xml:space="preserve"> PAGEREF _Toc238483091 \h </w:instrText>
            </w:r>
            <w:r>
              <w:rPr>
                <w:noProof/>
                <w:webHidden/>
              </w:rPr>
            </w:r>
            <w:r>
              <w:rPr>
                <w:noProof/>
                <w:webHidden/>
              </w:rPr>
              <w:fldChar w:fldCharType="separate"/>
            </w:r>
            <w:r w:rsidR="00054037">
              <w:rPr>
                <w:noProof/>
                <w:webHidden/>
              </w:rPr>
              <w:t>1</w:t>
            </w:r>
            <w:r>
              <w:rPr>
                <w:noProof/>
                <w:webHidden/>
              </w:rPr>
              <w:fldChar w:fldCharType="end"/>
            </w:r>
          </w:hyperlink>
        </w:p>
        <w:p w14:paraId="185C3F30" w14:textId="4C8DEEEC" w:rsidR="004C054B" w:rsidRDefault="004C054B">
          <w:pPr>
            <w:pStyle w:val="TOC1"/>
            <w:tabs>
              <w:tab w:val="left" w:pos="480"/>
              <w:tab w:val="right" w:leader="dot" w:pos="7927"/>
            </w:tabs>
            <w:rPr>
              <w:rFonts w:asciiTheme="minorHAnsi" w:eastAsiaTheme="minorEastAsia" w:hAnsiTheme="minorHAnsi" w:cstheme="minorBidi"/>
              <w:noProof/>
              <w:sz w:val="22"/>
              <w:szCs w:val="22"/>
              <w:lang w:val="en-ID" w:eastAsia="en-ID"/>
            </w:rPr>
          </w:pPr>
          <w:hyperlink w:anchor="_Toc238483092" w:history="1">
            <w:r w:rsidRPr="00F72510">
              <w:rPr>
                <w:rStyle w:val="Hyperlink"/>
                <w:rFonts w:asciiTheme="majorBidi" w:hAnsiTheme="majorBidi" w:cstheme="majorBidi"/>
                <w:noProof/>
              </w:rPr>
              <w:t>B.</w:t>
            </w:r>
            <w:r>
              <w:rPr>
                <w:rFonts w:asciiTheme="minorHAnsi" w:eastAsiaTheme="minorEastAsia" w:hAnsiTheme="minorHAnsi" w:cstheme="minorBidi"/>
                <w:noProof/>
                <w:sz w:val="22"/>
                <w:szCs w:val="22"/>
                <w:lang w:val="en-ID" w:eastAsia="en-ID"/>
              </w:rPr>
              <w:tab/>
            </w:r>
            <w:r w:rsidRPr="00F72510">
              <w:rPr>
                <w:rStyle w:val="Hyperlink"/>
                <w:rFonts w:asciiTheme="majorBidi" w:hAnsiTheme="majorBidi" w:cstheme="majorBidi"/>
                <w:noProof/>
              </w:rPr>
              <w:t>Rumusan Masalah</w:t>
            </w:r>
            <w:r>
              <w:rPr>
                <w:noProof/>
                <w:webHidden/>
              </w:rPr>
              <w:tab/>
            </w:r>
            <w:r>
              <w:rPr>
                <w:noProof/>
                <w:webHidden/>
              </w:rPr>
              <w:fldChar w:fldCharType="begin"/>
            </w:r>
            <w:r>
              <w:rPr>
                <w:noProof/>
                <w:webHidden/>
              </w:rPr>
              <w:instrText xml:space="preserve"> PAGEREF _Toc238483092 \h </w:instrText>
            </w:r>
            <w:r>
              <w:rPr>
                <w:noProof/>
                <w:webHidden/>
              </w:rPr>
            </w:r>
            <w:r>
              <w:rPr>
                <w:noProof/>
                <w:webHidden/>
              </w:rPr>
              <w:fldChar w:fldCharType="separate"/>
            </w:r>
            <w:r w:rsidR="00054037">
              <w:rPr>
                <w:noProof/>
                <w:webHidden/>
              </w:rPr>
              <w:t>2</w:t>
            </w:r>
            <w:r>
              <w:rPr>
                <w:noProof/>
                <w:webHidden/>
              </w:rPr>
              <w:fldChar w:fldCharType="end"/>
            </w:r>
          </w:hyperlink>
        </w:p>
        <w:p w14:paraId="25F0CB49" w14:textId="17BAABD0" w:rsidR="004C054B" w:rsidRDefault="004C054B">
          <w:pPr>
            <w:pStyle w:val="TOC1"/>
            <w:tabs>
              <w:tab w:val="left" w:pos="480"/>
              <w:tab w:val="right" w:leader="dot" w:pos="7927"/>
            </w:tabs>
            <w:rPr>
              <w:rFonts w:asciiTheme="minorHAnsi" w:eastAsiaTheme="minorEastAsia" w:hAnsiTheme="minorHAnsi" w:cstheme="minorBidi"/>
              <w:noProof/>
              <w:sz w:val="22"/>
              <w:szCs w:val="22"/>
              <w:lang w:val="en-ID" w:eastAsia="en-ID"/>
            </w:rPr>
          </w:pPr>
          <w:hyperlink w:anchor="_Toc238483093" w:history="1">
            <w:r w:rsidRPr="00F72510">
              <w:rPr>
                <w:rStyle w:val="Hyperlink"/>
                <w:rFonts w:asciiTheme="majorBidi" w:hAnsiTheme="majorBidi" w:cstheme="majorBidi"/>
                <w:noProof/>
              </w:rPr>
              <w:t>C.</w:t>
            </w:r>
            <w:r>
              <w:rPr>
                <w:rFonts w:asciiTheme="minorHAnsi" w:eastAsiaTheme="minorEastAsia" w:hAnsiTheme="minorHAnsi" w:cstheme="minorBidi"/>
                <w:noProof/>
                <w:sz w:val="22"/>
                <w:szCs w:val="22"/>
                <w:lang w:val="en-ID" w:eastAsia="en-ID"/>
              </w:rPr>
              <w:tab/>
            </w:r>
            <w:r w:rsidRPr="00F72510">
              <w:rPr>
                <w:rStyle w:val="Hyperlink"/>
                <w:rFonts w:asciiTheme="majorBidi" w:hAnsiTheme="majorBidi" w:cstheme="majorBidi"/>
                <w:noProof/>
              </w:rPr>
              <w:t>Tujuan Penulisan</w:t>
            </w:r>
            <w:r>
              <w:rPr>
                <w:noProof/>
                <w:webHidden/>
              </w:rPr>
              <w:tab/>
            </w:r>
            <w:r>
              <w:rPr>
                <w:noProof/>
                <w:webHidden/>
              </w:rPr>
              <w:fldChar w:fldCharType="begin"/>
            </w:r>
            <w:r>
              <w:rPr>
                <w:noProof/>
                <w:webHidden/>
              </w:rPr>
              <w:instrText xml:space="preserve"> PAGEREF _Toc238483093 \h </w:instrText>
            </w:r>
            <w:r>
              <w:rPr>
                <w:noProof/>
                <w:webHidden/>
              </w:rPr>
            </w:r>
            <w:r>
              <w:rPr>
                <w:noProof/>
                <w:webHidden/>
              </w:rPr>
              <w:fldChar w:fldCharType="separate"/>
            </w:r>
            <w:r w:rsidR="00054037">
              <w:rPr>
                <w:noProof/>
                <w:webHidden/>
              </w:rPr>
              <w:t>2</w:t>
            </w:r>
            <w:r>
              <w:rPr>
                <w:noProof/>
                <w:webHidden/>
              </w:rPr>
              <w:fldChar w:fldCharType="end"/>
            </w:r>
          </w:hyperlink>
        </w:p>
        <w:p w14:paraId="21B387DD" w14:textId="0603FEFF" w:rsidR="004C054B" w:rsidRDefault="004C054B">
          <w:pPr>
            <w:pStyle w:val="TOC1"/>
            <w:tabs>
              <w:tab w:val="right" w:leader="dot" w:pos="7927"/>
            </w:tabs>
            <w:rPr>
              <w:rFonts w:asciiTheme="minorHAnsi" w:eastAsiaTheme="minorEastAsia" w:hAnsiTheme="minorHAnsi" w:cstheme="minorBidi"/>
              <w:noProof/>
              <w:sz w:val="22"/>
              <w:szCs w:val="22"/>
              <w:lang w:val="en-ID" w:eastAsia="en-ID"/>
            </w:rPr>
          </w:pPr>
          <w:hyperlink w:anchor="_Toc238483094" w:history="1">
            <w:r w:rsidRPr="00F72510">
              <w:rPr>
                <w:rStyle w:val="Hyperlink"/>
                <w:rFonts w:asciiTheme="majorBidi" w:hAnsiTheme="majorBidi" w:cstheme="majorBidi"/>
                <w:noProof/>
              </w:rPr>
              <w:t>BAB II</w:t>
            </w:r>
            <w:r>
              <w:rPr>
                <w:noProof/>
                <w:webHidden/>
              </w:rPr>
              <w:tab/>
            </w:r>
            <w:r>
              <w:rPr>
                <w:noProof/>
                <w:webHidden/>
              </w:rPr>
              <w:fldChar w:fldCharType="begin"/>
            </w:r>
            <w:r>
              <w:rPr>
                <w:noProof/>
                <w:webHidden/>
              </w:rPr>
              <w:instrText xml:space="preserve"> PAGEREF _Toc238483094 \h </w:instrText>
            </w:r>
            <w:r>
              <w:rPr>
                <w:noProof/>
                <w:webHidden/>
              </w:rPr>
            </w:r>
            <w:r>
              <w:rPr>
                <w:noProof/>
                <w:webHidden/>
              </w:rPr>
              <w:fldChar w:fldCharType="separate"/>
            </w:r>
            <w:r w:rsidR="00054037">
              <w:rPr>
                <w:noProof/>
                <w:webHidden/>
              </w:rPr>
              <w:t>3</w:t>
            </w:r>
            <w:r>
              <w:rPr>
                <w:noProof/>
                <w:webHidden/>
              </w:rPr>
              <w:fldChar w:fldCharType="end"/>
            </w:r>
          </w:hyperlink>
        </w:p>
        <w:p w14:paraId="7F6FE2AD" w14:textId="37C9A7A8" w:rsidR="004C054B" w:rsidRDefault="004C054B">
          <w:pPr>
            <w:pStyle w:val="TOC1"/>
            <w:tabs>
              <w:tab w:val="right" w:leader="dot" w:pos="7927"/>
            </w:tabs>
            <w:rPr>
              <w:rFonts w:asciiTheme="minorHAnsi" w:eastAsiaTheme="minorEastAsia" w:hAnsiTheme="minorHAnsi" w:cstheme="minorBidi"/>
              <w:noProof/>
              <w:sz w:val="22"/>
              <w:szCs w:val="22"/>
              <w:lang w:val="en-ID" w:eastAsia="en-ID"/>
            </w:rPr>
          </w:pPr>
          <w:hyperlink w:anchor="_Toc238483095" w:history="1">
            <w:r w:rsidRPr="00F72510">
              <w:rPr>
                <w:rStyle w:val="Hyperlink"/>
                <w:rFonts w:asciiTheme="majorBidi" w:hAnsiTheme="majorBidi" w:cstheme="majorBidi"/>
                <w:noProof/>
              </w:rPr>
              <w:t>PEMBAHASAN</w:t>
            </w:r>
            <w:r>
              <w:rPr>
                <w:noProof/>
                <w:webHidden/>
              </w:rPr>
              <w:tab/>
            </w:r>
            <w:r>
              <w:rPr>
                <w:noProof/>
                <w:webHidden/>
              </w:rPr>
              <w:fldChar w:fldCharType="begin"/>
            </w:r>
            <w:r>
              <w:rPr>
                <w:noProof/>
                <w:webHidden/>
              </w:rPr>
              <w:instrText xml:space="preserve"> PAGEREF _Toc238483095 \h </w:instrText>
            </w:r>
            <w:r>
              <w:rPr>
                <w:noProof/>
                <w:webHidden/>
              </w:rPr>
            </w:r>
            <w:r>
              <w:rPr>
                <w:noProof/>
                <w:webHidden/>
              </w:rPr>
              <w:fldChar w:fldCharType="separate"/>
            </w:r>
            <w:r w:rsidR="00054037">
              <w:rPr>
                <w:noProof/>
                <w:webHidden/>
              </w:rPr>
              <w:t>3</w:t>
            </w:r>
            <w:r>
              <w:rPr>
                <w:noProof/>
                <w:webHidden/>
              </w:rPr>
              <w:fldChar w:fldCharType="end"/>
            </w:r>
          </w:hyperlink>
        </w:p>
        <w:p w14:paraId="02580C4D" w14:textId="646D3F14" w:rsidR="004C054B" w:rsidRDefault="004C054B">
          <w:pPr>
            <w:pStyle w:val="TOC2"/>
            <w:tabs>
              <w:tab w:val="left" w:pos="880"/>
              <w:tab w:val="right" w:leader="dot" w:pos="7927"/>
            </w:tabs>
            <w:rPr>
              <w:rFonts w:asciiTheme="minorHAnsi" w:eastAsiaTheme="minorEastAsia" w:hAnsiTheme="minorHAnsi" w:cstheme="minorBidi"/>
              <w:noProof/>
              <w:sz w:val="22"/>
              <w:szCs w:val="22"/>
              <w:lang w:val="en-ID" w:eastAsia="en-ID"/>
            </w:rPr>
          </w:pPr>
          <w:hyperlink w:anchor="_Toc238483096" w:history="1">
            <w:r w:rsidRPr="00F72510">
              <w:rPr>
                <w:rStyle w:val="Hyperlink"/>
                <w:rFonts w:asciiTheme="majorBidi" w:hAnsiTheme="majorBidi" w:cstheme="majorBidi"/>
                <w:noProof/>
              </w:rPr>
              <w:t>A.</w:t>
            </w:r>
            <w:r>
              <w:rPr>
                <w:rFonts w:asciiTheme="minorHAnsi" w:eastAsiaTheme="minorEastAsia" w:hAnsiTheme="minorHAnsi" w:cstheme="minorBidi"/>
                <w:noProof/>
                <w:sz w:val="22"/>
                <w:szCs w:val="22"/>
                <w:lang w:val="en-ID" w:eastAsia="en-ID"/>
              </w:rPr>
              <w:tab/>
            </w:r>
            <w:r w:rsidRPr="00F72510">
              <w:rPr>
                <w:rStyle w:val="Hyperlink"/>
                <w:rFonts w:asciiTheme="majorBidi" w:hAnsiTheme="majorBidi" w:cstheme="majorBidi"/>
                <w:noProof/>
              </w:rPr>
              <w:t>Pengertian Psikologi Perkembangan Peserta Didik</w:t>
            </w:r>
            <w:r>
              <w:rPr>
                <w:noProof/>
                <w:webHidden/>
              </w:rPr>
              <w:tab/>
            </w:r>
            <w:r>
              <w:rPr>
                <w:noProof/>
                <w:webHidden/>
              </w:rPr>
              <w:fldChar w:fldCharType="begin"/>
            </w:r>
            <w:r>
              <w:rPr>
                <w:noProof/>
                <w:webHidden/>
              </w:rPr>
              <w:instrText xml:space="preserve"> PAGEREF _Toc238483096 \h </w:instrText>
            </w:r>
            <w:r>
              <w:rPr>
                <w:noProof/>
                <w:webHidden/>
              </w:rPr>
            </w:r>
            <w:r>
              <w:rPr>
                <w:noProof/>
                <w:webHidden/>
              </w:rPr>
              <w:fldChar w:fldCharType="separate"/>
            </w:r>
            <w:r w:rsidR="00054037">
              <w:rPr>
                <w:noProof/>
                <w:webHidden/>
              </w:rPr>
              <w:t>3</w:t>
            </w:r>
            <w:r>
              <w:rPr>
                <w:noProof/>
                <w:webHidden/>
              </w:rPr>
              <w:fldChar w:fldCharType="end"/>
            </w:r>
          </w:hyperlink>
        </w:p>
        <w:p w14:paraId="06DC866C" w14:textId="4D5A9D95" w:rsidR="004C054B" w:rsidRDefault="004C054B">
          <w:pPr>
            <w:pStyle w:val="TOC2"/>
            <w:tabs>
              <w:tab w:val="left" w:pos="880"/>
              <w:tab w:val="right" w:leader="dot" w:pos="7927"/>
            </w:tabs>
            <w:rPr>
              <w:rFonts w:asciiTheme="minorHAnsi" w:eastAsiaTheme="minorEastAsia" w:hAnsiTheme="minorHAnsi" w:cstheme="minorBidi"/>
              <w:noProof/>
              <w:sz w:val="22"/>
              <w:szCs w:val="22"/>
              <w:lang w:val="en-ID" w:eastAsia="en-ID"/>
            </w:rPr>
          </w:pPr>
          <w:hyperlink w:anchor="_Toc238483097" w:history="1">
            <w:r w:rsidRPr="00F72510">
              <w:rPr>
                <w:rStyle w:val="Hyperlink"/>
                <w:rFonts w:asciiTheme="majorBidi" w:hAnsiTheme="majorBidi" w:cstheme="majorBidi"/>
                <w:noProof/>
              </w:rPr>
              <w:t>B.</w:t>
            </w:r>
            <w:r>
              <w:rPr>
                <w:rFonts w:asciiTheme="minorHAnsi" w:eastAsiaTheme="minorEastAsia" w:hAnsiTheme="minorHAnsi" w:cstheme="minorBidi"/>
                <w:noProof/>
                <w:sz w:val="22"/>
                <w:szCs w:val="22"/>
                <w:lang w:val="en-ID" w:eastAsia="en-ID"/>
              </w:rPr>
              <w:tab/>
            </w:r>
            <w:r w:rsidRPr="00F72510">
              <w:rPr>
                <w:rStyle w:val="Hyperlink"/>
                <w:rFonts w:asciiTheme="majorBidi" w:hAnsiTheme="majorBidi" w:cstheme="majorBidi"/>
                <w:noProof/>
              </w:rPr>
              <w:t>Prinsip-Prinsip Umum Perkembangan Peserta Didik</w:t>
            </w:r>
            <w:r>
              <w:rPr>
                <w:noProof/>
                <w:webHidden/>
              </w:rPr>
              <w:tab/>
            </w:r>
            <w:r>
              <w:rPr>
                <w:noProof/>
                <w:webHidden/>
              </w:rPr>
              <w:fldChar w:fldCharType="begin"/>
            </w:r>
            <w:r>
              <w:rPr>
                <w:noProof/>
                <w:webHidden/>
              </w:rPr>
              <w:instrText xml:space="preserve"> PAGEREF _Toc238483097 \h </w:instrText>
            </w:r>
            <w:r>
              <w:rPr>
                <w:noProof/>
                <w:webHidden/>
              </w:rPr>
            </w:r>
            <w:r>
              <w:rPr>
                <w:noProof/>
                <w:webHidden/>
              </w:rPr>
              <w:fldChar w:fldCharType="separate"/>
            </w:r>
            <w:r w:rsidR="00054037">
              <w:rPr>
                <w:noProof/>
                <w:webHidden/>
              </w:rPr>
              <w:t>3</w:t>
            </w:r>
            <w:r>
              <w:rPr>
                <w:noProof/>
                <w:webHidden/>
              </w:rPr>
              <w:fldChar w:fldCharType="end"/>
            </w:r>
          </w:hyperlink>
        </w:p>
        <w:p w14:paraId="551D834D" w14:textId="7550D2C7" w:rsidR="004C054B" w:rsidRDefault="004C054B">
          <w:pPr>
            <w:pStyle w:val="TOC2"/>
            <w:tabs>
              <w:tab w:val="left" w:pos="880"/>
              <w:tab w:val="right" w:leader="dot" w:pos="7927"/>
            </w:tabs>
            <w:rPr>
              <w:rFonts w:asciiTheme="minorHAnsi" w:eastAsiaTheme="minorEastAsia" w:hAnsiTheme="minorHAnsi" w:cstheme="minorBidi"/>
              <w:noProof/>
              <w:sz w:val="22"/>
              <w:szCs w:val="22"/>
              <w:lang w:val="en-ID" w:eastAsia="en-ID"/>
            </w:rPr>
          </w:pPr>
          <w:hyperlink w:anchor="_Toc238483098" w:history="1">
            <w:r w:rsidRPr="00F72510">
              <w:rPr>
                <w:rStyle w:val="Hyperlink"/>
                <w:rFonts w:asciiTheme="majorBidi" w:hAnsiTheme="majorBidi" w:cstheme="majorBidi"/>
                <w:noProof/>
              </w:rPr>
              <w:t>C.</w:t>
            </w:r>
            <w:r>
              <w:rPr>
                <w:rFonts w:asciiTheme="minorHAnsi" w:eastAsiaTheme="minorEastAsia" w:hAnsiTheme="minorHAnsi" w:cstheme="minorBidi"/>
                <w:noProof/>
                <w:sz w:val="22"/>
                <w:szCs w:val="22"/>
                <w:lang w:val="en-ID" w:eastAsia="en-ID"/>
              </w:rPr>
              <w:tab/>
            </w:r>
            <w:r w:rsidRPr="00F72510">
              <w:rPr>
                <w:rStyle w:val="Hyperlink"/>
                <w:rFonts w:asciiTheme="majorBidi" w:hAnsiTheme="majorBidi" w:cstheme="majorBidi"/>
                <w:noProof/>
              </w:rPr>
              <w:t>Teori-Teori Tahapan Perkembangan Peserta Didik</w:t>
            </w:r>
            <w:r>
              <w:rPr>
                <w:noProof/>
                <w:webHidden/>
              </w:rPr>
              <w:tab/>
            </w:r>
            <w:r>
              <w:rPr>
                <w:noProof/>
                <w:webHidden/>
              </w:rPr>
              <w:fldChar w:fldCharType="begin"/>
            </w:r>
            <w:r>
              <w:rPr>
                <w:noProof/>
                <w:webHidden/>
              </w:rPr>
              <w:instrText xml:space="preserve"> PAGEREF _Toc238483098 \h </w:instrText>
            </w:r>
            <w:r>
              <w:rPr>
                <w:noProof/>
                <w:webHidden/>
              </w:rPr>
            </w:r>
            <w:r>
              <w:rPr>
                <w:noProof/>
                <w:webHidden/>
              </w:rPr>
              <w:fldChar w:fldCharType="separate"/>
            </w:r>
            <w:r w:rsidR="00054037">
              <w:rPr>
                <w:noProof/>
                <w:webHidden/>
              </w:rPr>
              <w:t>4</w:t>
            </w:r>
            <w:r>
              <w:rPr>
                <w:noProof/>
                <w:webHidden/>
              </w:rPr>
              <w:fldChar w:fldCharType="end"/>
            </w:r>
          </w:hyperlink>
        </w:p>
        <w:p w14:paraId="6842F5EE" w14:textId="4B6CF978" w:rsidR="004C054B" w:rsidRDefault="004C054B">
          <w:pPr>
            <w:pStyle w:val="TOC3"/>
            <w:tabs>
              <w:tab w:val="left" w:pos="1100"/>
              <w:tab w:val="right" w:leader="dot" w:pos="7927"/>
            </w:tabs>
            <w:rPr>
              <w:rFonts w:asciiTheme="minorHAnsi" w:eastAsiaTheme="minorEastAsia" w:hAnsiTheme="minorHAnsi" w:cstheme="minorBidi"/>
              <w:noProof/>
              <w:sz w:val="22"/>
              <w:szCs w:val="22"/>
              <w:lang w:val="en-ID" w:eastAsia="en-ID"/>
            </w:rPr>
          </w:pPr>
          <w:hyperlink w:anchor="_Toc238483099" w:history="1">
            <w:r w:rsidRPr="00F72510">
              <w:rPr>
                <w:rStyle w:val="Hyperlink"/>
                <w:rFonts w:asciiTheme="majorBidi" w:hAnsiTheme="majorBidi" w:cstheme="majorBidi"/>
                <w:noProof/>
              </w:rPr>
              <w:t>1.</w:t>
            </w:r>
            <w:r>
              <w:rPr>
                <w:rFonts w:asciiTheme="minorHAnsi" w:eastAsiaTheme="minorEastAsia" w:hAnsiTheme="minorHAnsi" w:cstheme="minorBidi"/>
                <w:noProof/>
                <w:sz w:val="22"/>
                <w:szCs w:val="22"/>
                <w:lang w:val="en-ID" w:eastAsia="en-ID"/>
              </w:rPr>
              <w:tab/>
            </w:r>
            <w:r w:rsidRPr="00F72510">
              <w:rPr>
                <w:rStyle w:val="Hyperlink"/>
                <w:rFonts w:asciiTheme="majorBidi" w:hAnsiTheme="majorBidi" w:cstheme="majorBidi"/>
                <w:noProof/>
              </w:rPr>
              <w:t>Teori Perkembangan Kognitif Jean Piaget</w:t>
            </w:r>
            <w:r>
              <w:rPr>
                <w:noProof/>
                <w:webHidden/>
              </w:rPr>
              <w:tab/>
            </w:r>
            <w:r>
              <w:rPr>
                <w:noProof/>
                <w:webHidden/>
              </w:rPr>
              <w:fldChar w:fldCharType="begin"/>
            </w:r>
            <w:r>
              <w:rPr>
                <w:noProof/>
                <w:webHidden/>
              </w:rPr>
              <w:instrText xml:space="preserve"> PAGEREF _Toc238483099 \h </w:instrText>
            </w:r>
            <w:r>
              <w:rPr>
                <w:noProof/>
                <w:webHidden/>
              </w:rPr>
            </w:r>
            <w:r>
              <w:rPr>
                <w:noProof/>
                <w:webHidden/>
              </w:rPr>
              <w:fldChar w:fldCharType="separate"/>
            </w:r>
            <w:r w:rsidR="00054037">
              <w:rPr>
                <w:noProof/>
                <w:webHidden/>
              </w:rPr>
              <w:t>4</w:t>
            </w:r>
            <w:r>
              <w:rPr>
                <w:noProof/>
                <w:webHidden/>
              </w:rPr>
              <w:fldChar w:fldCharType="end"/>
            </w:r>
          </w:hyperlink>
        </w:p>
        <w:p w14:paraId="6BE19BA0" w14:textId="7B817F6F" w:rsidR="004C054B" w:rsidRDefault="004C054B">
          <w:pPr>
            <w:pStyle w:val="TOC3"/>
            <w:tabs>
              <w:tab w:val="left" w:pos="1100"/>
              <w:tab w:val="right" w:leader="dot" w:pos="7927"/>
            </w:tabs>
            <w:rPr>
              <w:rFonts w:asciiTheme="minorHAnsi" w:eastAsiaTheme="minorEastAsia" w:hAnsiTheme="minorHAnsi" w:cstheme="minorBidi"/>
              <w:noProof/>
              <w:sz w:val="22"/>
              <w:szCs w:val="22"/>
              <w:lang w:val="en-ID" w:eastAsia="en-ID"/>
            </w:rPr>
          </w:pPr>
          <w:hyperlink w:anchor="_Toc238483100" w:history="1">
            <w:r w:rsidRPr="00F72510">
              <w:rPr>
                <w:rStyle w:val="Hyperlink"/>
                <w:rFonts w:asciiTheme="majorBidi" w:hAnsiTheme="majorBidi" w:cstheme="majorBidi"/>
                <w:noProof/>
              </w:rPr>
              <w:t>2.</w:t>
            </w:r>
            <w:r>
              <w:rPr>
                <w:rFonts w:asciiTheme="minorHAnsi" w:eastAsiaTheme="minorEastAsia" w:hAnsiTheme="minorHAnsi" w:cstheme="minorBidi"/>
                <w:noProof/>
                <w:sz w:val="22"/>
                <w:szCs w:val="22"/>
                <w:lang w:val="en-ID" w:eastAsia="en-ID"/>
              </w:rPr>
              <w:tab/>
            </w:r>
            <w:r w:rsidRPr="00F72510">
              <w:rPr>
                <w:rStyle w:val="Hyperlink"/>
                <w:rFonts w:asciiTheme="majorBidi" w:hAnsiTheme="majorBidi" w:cstheme="majorBidi"/>
                <w:noProof/>
              </w:rPr>
              <w:t>Teori Perkembangan Psikososial Erik Erikson</w:t>
            </w:r>
            <w:r>
              <w:rPr>
                <w:noProof/>
                <w:webHidden/>
              </w:rPr>
              <w:tab/>
            </w:r>
            <w:r>
              <w:rPr>
                <w:noProof/>
                <w:webHidden/>
              </w:rPr>
              <w:fldChar w:fldCharType="begin"/>
            </w:r>
            <w:r>
              <w:rPr>
                <w:noProof/>
                <w:webHidden/>
              </w:rPr>
              <w:instrText xml:space="preserve"> PAGEREF _Toc238483100 \h </w:instrText>
            </w:r>
            <w:r>
              <w:rPr>
                <w:noProof/>
                <w:webHidden/>
              </w:rPr>
            </w:r>
            <w:r>
              <w:rPr>
                <w:noProof/>
                <w:webHidden/>
              </w:rPr>
              <w:fldChar w:fldCharType="separate"/>
            </w:r>
            <w:r w:rsidR="00054037">
              <w:rPr>
                <w:noProof/>
                <w:webHidden/>
              </w:rPr>
              <w:t>5</w:t>
            </w:r>
            <w:r>
              <w:rPr>
                <w:noProof/>
                <w:webHidden/>
              </w:rPr>
              <w:fldChar w:fldCharType="end"/>
            </w:r>
          </w:hyperlink>
        </w:p>
        <w:p w14:paraId="491C461B" w14:textId="2E6688F8" w:rsidR="004C054B" w:rsidRDefault="004C054B">
          <w:pPr>
            <w:pStyle w:val="TOC3"/>
            <w:tabs>
              <w:tab w:val="left" w:pos="1100"/>
              <w:tab w:val="right" w:leader="dot" w:pos="7927"/>
            </w:tabs>
            <w:rPr>
              <w:rFonts w:asciiTheme="minorHAnsi" w:eastAsiaTheme="minorEastAsia" w:hAnsiTheme="minorHAnsi" w:cstheme="minorBidi"/>
              <w:noProof/>
              <w:sz w:val="22"/>
              <w:szCs w:val="22"/>
              <w:lang w:val="en-ID" w:eastAsia="en-ID"/>
            </w:rPr>
          </w:pPr>
          <w:hyperlink w:anchor="_Toc238483101" w:history="1">
            <w:r w:rsidRPr="00F72510">
              <w:rPr>
                <w:rStyle w:val="Hyperlink"/>
                <w:rFonts w:asciiTheme="majorBidi" w:hAnsiTheme="majorBidi" w:cstheme="majorBidi"/>
                <w:noProof/>
              </w:rPr>
              <w:t>3.</w:t>
            </w:r>
            <w:r>
              <w:rPr>
                <w:rFonts w:asciiTheme="minorHAnsi" w:eastAsiaTheme="minorEastAsia" w:hAnsiTheme="minorHAnsi" w:cstheme="minorBidi"/>
                <w:noProof/>
                <w:sz w:val="22"/>
                <w:szCs w:val="22"/>
                <w:lang w:val="en-ID" w:eastAsia="en-ID"/>
              </w:rPr>
              <w:tab/>
            </w:r>
            <w:r w:rsidRPr="00F72510">
              <w:rPr>
                <w:rStyle w:val="Hyperlink"/>
                <w:rFonts w:asciiTheme="majorBidi" w:hAnsiTheme="majorBidi" w:cstheme="majorBidi"/>
                <w:noProof/>
              </w:rPr>
              <w:t>Teori Perkembangan Moral Lawrence Kohlberg</w:t>
            </w:r>
            <w:r>
              <w:rPr>
                <w:noProof/>
                <w:webHidden/>
              </w:rPr>
              <w:tab/>
            </w:r>
            <w:r>
              <w:rPr>
                <w:noProof/>
                <w:webHidden/>
              </w:rPr>
              <w:fldChar w:fldCharType="begin"/>
            </w:r>
            <w:r>
              <w:rPr>
                <w:noProof/>
                <w:webHidden/>
              </w:rPr>
              <w:instrText xml:space="preserve"> PAGEREF _Toc238483101 \h </w:instrText>
            </w:r>
            <w:r>
              <w:rPr>
                <w:noProof/>
                <w:webHidden/>
              </w:rPr>
            </w:r>
            <w:r>
              <w:rPr>
                <w:noProof/>
                <w:webHidden/>
              </w:rPr>
              <w:fldChar w:fldCharType="separate"/>
            </w:r>
            <w:r w:rsidR="00054037">
              <w:rPr>
                <w:noProof/>
                <w:webHidden/>
              </w:rPr>
              <w:t>7</w:t>
            </w:r>
            <w:r>
              <w:rPr>
                <w:noProof/>
                <w:webHidden/>
              </w:rPr>
              <w:fldChar w:fldCharType="end"/>
            </w:r>
          </w:hyperlink>
        </w:p>
        <w:p w14:paraId="5CBA52BF" w14:textId="7DE24D98" w:rsidR="004C054B" w:rsidRDefault="004C054B">
          <w:pPr>
            <w:pStyle w:val="TOC3"/>
            <w:tabs>
              <w:tab w:val="left" w:pos="1100"/>
              <w:tab w:val="right" w:leader="dot" w:pos="7927"/>
            </w:tabs>
            <w:rPr>
              <w:rFonts w:asciiTheme="minorHAnsi" w:eastAsiaTheme="minorEastAsia" w:hAnsiTheme="minorHAnsi" w:cstheme="minorBidi"/>
              <w:noProof/>
              <w:sz w:val="22"/>
              <w:szCs w:val="22"/>
              <w:lang w:val="en-ID" w:eastAsia="en-ID"/>
            </w:rPr>
          </w:pPr>
          <w:hyperlink w:anchor="_Toc238483102" w:history="1">
            <w:r w:rsidRPr="00F72510">
              <w:rPr>
                <w:rStyle w:val="Hyperlink"/>
                <w:rFonts w:asciiTheme="majorBidi" w:hAnsiTheme="majorBidi" w:cstheme="majorBidi"/>
                <w:noProof/>
              </w:rPr>
              <w:t>4.</w:t>
            </w:r>
            <w:r>
              <w:rPr>
                <w:rFonts w:asciiTheme="minorHAnsi" w:eastAsiaTheme="minorEastAsia" w:hAnsiTheme="minorHAnsi" w:cstheme="minorBidi"/>
                <w:noProof/>
                <w:sz w:val="22"/>
                <w:szCs w:val="22"/>
                <w:lang w:val="en-ID" w:eastAsia="en-ID"/>
              </w:rPr>
              <w:tab/>
            </w:r>
            <w:r w:rsidRPr="00F72510">
              <w:rPr>
                <w:rStyle w:val="Hyperlink"/>
                <w:rFonts w:asciiTheme="majorBidi" w:hAnsiTheme="majorBidi" w:cstheme="majorBidi"/>
                <w:noProof/>
              </w:rPr>
              <w:t>Tahapan Perkembangan Peserta Didik dalam Perspektif Islam</w:t>
            </w:r>
            <w:r>
              <w:rPr>
                <w:noProof/>
                <w:webHidden/>
              </w:rPr>
              <w:tab/>
            </w:r>
            <w:r>
              <w:rPr>
                <w:noProof/>
                <w:webHidden/>
              </w:rPr>
              <w:fldChar w:fldCharType="begin"/>
            </w:r>
            <w:r>
              <w:rPr>
                <w:noProof/>
                <w:webHidden/>
              </w:rPr>
              <w:instrText xml:space="preserve"> PAGEREF _Toc238483102 \h </w:instrText>
            </w:r>
            <w:r>
              <w:rPr>
                <w:noProof/>
                <w:webHidden/>
              </w:rPr>
            </w:r>
            <w:r>
              <w:rPr>
                <w:noProof/>
                <w:webHidden/>
              </w:rPr>
              <w:fldChar w:fldCharType="separate"/>
            </w:r>
            <w:r w:rsidR="00054037">
              <w:rPr>
                <w:noProof/>
                <w:webHidden/>
              </w:rPr>
              <w:t>8</w:t>
            </w:r>
            <w:r>
              <w:rPr>
                <w:noProof/>
                <w:webHidden/>
              </w:rPr>
              <w:fldChar w:fldCharType="end"/>
            </w:r>
          </w:hyperlink>
        </w:p>
        <w:p w14:paraId="73055A87" w14:textId="20FD3A21" w:rsidR="004C054B" w:rsidRDefault="004C054B">
          <w:pPr>
            <w:pStyle w:val="TOC2"/>
            <w:tabs>
              <w:tab w:val="left" w:pos="880"/>
              <w:tab w:val="right" w:leader="dot" w:pos="7927"/>
            </w:tabs>
            <w:rPr>
              <w:rFonts w:asciiTheme="minorHAnsi" w:eastAsiaTheme="minorEastAsia" w:hAnsiTheme="minorHAnsi" w:cstheme="minorBidi"/>
              <w:noProof/>
              <w:sz w:val="22"/>
              <w:szCs w:val="22"/>
              <w:lang w:val="en-ID" w:eastAsia="en-ID"/>
            </w:rPr>
          </w:pPr>
          <w:hyperlink w:anchor="_Toc238483103" w:history="1">
            <w:r w:rsidRPr="00F72510">
              <w:rPr>
                <w:rStyle w:val="Hyperlink"/>
                <w:rFonts w:asciiTheme="majorBidi" w:hAnsiTheme="majorBidi" w:cstheme="majorBidi"/>
                <w:noProof/>
              </w:rPr>
              <w:t>D.</w:t>
            </w:r>
            <w:r>
              <w:rPr>
                <w:rFonts w:asciiTheme="minorHAnsi" w:eastAsiaTheme="minorEastAsia" w:hAnsiTheme="minorHAnsi" w:cstheme="minorBidi"/>
                <w:noProof/>
                <w:sz w:val="22"/>
                <w:szCs w:val="22"/>
                <w:lang w:val="en-ID" w:eastAsia="en-ID"/>
              </w:rPr>
              <w:tab/>
            </w:r>
            <w:r w:rsidRPr="00F72510">
              <w:rPr>
                <w:rStyle w:val="Hyperlink"/>
                <w:rFonts w:asciiTheme="majorBidi" w:hAnsiTheme="majorBidi" w:cstheme="majorBidi"/>
                <w:noProof/>
              </w:rPr>
              <w:t>Karakteristik Perkembangan Peserta Didik Berdasarkan Usia</w:t>
            </w:r>
            <w:r>
              <w:rPr>
                <w:noProof/>
                <w:webHidden/>
              </w:rPr>
              <w:tab/>
            </w:r>
            <w:r>
              <w:rPr>
                <w:noProof/>
                <w:webHidden/>
              </w:rPr>
              <w:fldChar w:fldCharType="begin"/>
            </w:r>
            <w:r>
              <w:rPr>
                <w:noProof/>
                <w:webHidden/>
              </w:rPr>
              <w:instrText xml:space="preserve"> PAGEREF _Toc238483103 \h </w:instrText>
            </w:r>
            <w:r>
              <w:rPr>
                <w:noProof/>
                <w:webHidden/>
              </w:rPr>
            </w:r>
            <w:r>
              <w:rPr>
                <w:noProof/>
                <w:webHidden/>
              </w:rPr>
              <w:fldChar w:fldCharType="separate"/>
            </w:r>
            <w:r w:rsidR="00054037">
              <w:rPr>
                <w:noProof/>
                <w:webHidden/>
              </w:rPr>
              <w:t>9</w:t>
            </w:r>
            <w:r>
              <w:rPr>
                <w:noProof/>
                <w:webHidden/>
              </w:rPr>
              <w:fldChar w:fldCharType="end"/>
            </w:r>
          </w:hyperlink>
        </w:p>
        <w:p w14:paraId="2F6ED186" w14:textId="2F4E260B" w:rsidR="004C054B" w:rsidRDefault="004C054B">
          <w:pPr>
            <w:pStyle w:val="TOC3"/>
            <w:tabs>
              <w:tab w:val="left" w:pos="1100"/>
              <w:tab w:val="right" w:leader="dot" w:pos="7927"/>
            </w:tabs>
            <w:rPr>
              <w:rFonts w:asciiTheme="minorHAnsi" w:eastAsiaTheme="minorEastAsia" w:hAnsiTheme="minorHAnsi" w:cstheme="minorBidi"/>
              <w:noProof/>
              <w:sz w:val="22"/>
              <w:szCs w:val="22"/>
              <w:lang w:val="en-ID" w:eastAsia="en-ID"/>
            </w:rPr>
          </w:pPr>
          <w:hyperlink w:anchor="_Toc238483104" w:history="1">
            <w:r w:rsidRPr="00F72510">
              <w:rPr>
                <w:rStyle w:val="Hyperlink"/>
                <w:rFonts w:asciiTheme="majorBidi" w:hAnsiTheme="majorBidi" w:cstheme="majorBidi"/>
                <w:noProof/>
              </w:rPr>
              <w:t>1.</w:t>
            </w:r>
            <w:r>
              <w:rPr>
                <w:rFonts w:asciiTheme="minorHAnsi" w:eastAsiaTheme="minorEastAsia" w:hAnsiTheme="minorHAnsi" w:cstheme="minorBidi"/>
                <w:noProof/>
                <w:sz w:val="22"/>
                <w:szCs w:val="22"/>
                <w:lang w:val="en-ID" w:eastAsia="en-ID"/>
              </w:rPr>
              <w:tab/>
            </w:r>
            <w:r w:rsidRPr="00F72510">
              <w:rPr>
                <w:rStyle w:val="Hyperlink"/>
                <w:rFonts w:asciiTheme="majorBidi" w:hAnsiTheme="majorBidi" w:cstheme="majorBidi"/>
                <w:noProof/>
              </w:rPr>
              <w:t>Masa Kanak-Kanak Awal (Usia 2–6 Tahun / Jenjang PAUD dan TK)</w:t>
            </w:r>
            <w:r>
              <w:rPr>
                <w:noProof/>
                <w:webHidden/>
              </w:rPr>
              <w:tab/>
            </w:r>
            <w:r>
              <w:rPr>
                <w:noProof/>
                <w:webHidden/>
              </w:rPr>
              <w:fldChar w:fldCharType="begin"/>
            </w:r>
            <w:r>
              <w:rPr>
                <w:noProof/>
                <w:webHidden/>
              </w:rPr>
              <w:instrText xml:space="preserve"> PAGEREF _Toc238483104 \h </w:instrText>
            </w:r>
            <w:r>
              <w:rPr>
                <w:noProof/>
                <w:webHidden/>
              </w:rPr>
            </w:r>
            <w:r>
              <w:rPr>
                <w:noProof/>
                <w:webHidden/>
              </w:rPr>
              <w:fldChar w:fldCharType="separate"/>
            </w:r>
            <w:r w:rsidR="00054037">
              <w:rPr>
                <w:noProof/>
                <w:webHidden/>
              </w:rPr>
              <w:t>10</w:t>
            </w:r>
            <w:r>
              <w:rPr>
                <w:noProof/>
                <w:webHidden/>
              </w:rPr>
              <w:fldChar w:fldCharType="end"/>
            </w:r>
          </w:hyperlink>
        </w:p>
        <w:p w14:paraId="4968CB7C" w14:textId="4367C270" w:rsidR="004C054B" w:rsidRDefault="004C054B">
          <w:pPr>
            <w:pStyle w:val="TOC3"/>
            <w:tabs>
              <w:tab w:val="left" w:pos="1100"/>
              <w:tab w:val="right" w:leader="dot" w:pos="7927"/>
            </w:tabs>
            <w:rPr>
              <w:rFonts w:asciiTheme="minorHAnsi" w:eastAsiaTheme="minorEastAsia" w:hAnsiTheme="minorHAnsi" w:cstheme="minorBidi"/>
              <w:noProof/>
              <w:sz w:val="22"/>
              <w:szCs w:val="22"/>
              <w:lang w:val="en-ID" w:eastAsia="en-ID"/>
            </w:rPr>
          </w:pPr>
          <w:hyperlink w:anchor="_Toc238483105" w:history="1">
            <w:r w:rsidRPr="00F72510">
              <w:rPr>
                <w:rStyle w:val="Hyperlink"/>
                <w:rFonts w:asciiTheme="majorBidi" w:hAnsiTheme="majorBidi" w:cstheme="majorBidi"/>
                <w:noProof/>
              </w:rPr>
              <w:t>2.</w:t>
            </w:r>
            <w:r>
              <w:rPr>
                <w:rFonts w:asciiTheme="minorHAnsi" w:eastAsiaTheme="minorEastAsia" w:hAnsiTheme="minorHAnsi" w:cstheme="minorBidi"/>
                <w:noProof/>
                <w:sz w:val="22"/>
                <w:szCs w:val="22"/>
                <w:lang w:val="en-ID" w:eastAsia="en-ID"/>
              </w:rPr>
              <w:tab/>
            </w:r>
            <w:r w:rsidRPr="00F72510">
              <w:rPr>
                <w:rStyle w:val="Hyperlink"/>
                <w:rFonts w:asciiTheme="majorBidi" w:hAnsiTheme="majorBidi" w:cstheme="majorBidi"/>
                <w:noProof/>
              </w:rPr>
              <w:t>Masa Kanak-Kanak Tengah (Usia 6–12 Tahun / Jenjang Sekolah Dasar)</w:t>
            </w:r>
            <w:r>
              <w:rPr>
                <w:noProof/>
                <w:webHidden/>
              </w:rPr>
              <w:tab/>
            </w:r>
            <w:r>
              <w:rPr>
                <w:noProof/>
                <w:webHidden/>
              </w:rPr>
              <w:fldChar w:fldCharType="begin"/>
            </w:r>
            <w:r>
              <w:rPr>
                <w:noProof/>
                <w:webHidden/>
              </w:rPr>
              <w:instrText xml:space="preserve"> PAGEREF _Toc238483105 \h </w:instrText>
            </w:r>
            <w:r>
              <w:rPr>
                <w:noProof/>
                <w:webHidden/>
              </w:rPr>
            </w:r>
            <w:r>
              <w:rPr>
                <w:noProof/>
                <w:webHidden/>
              </w:rPr>
              <w:fldChar w:fldCharType="separate"/>
            </w:r>
            <w:r w:rsidR="00054037">
              <w:rPr>
                <w:noProof/>
                <w:webHidden/>
              </w:rPr>
              <w:t>10</w:t>
            </w:r>
            <w:r>
              <w:rPr>
                <w:noProof/>
                <w:webHidden/>
              </w:rPr>
              <w:fldChar w:fldCharType="end"/>
            </w:r>
          </w:hyperlink>
        </w:p>
        <w:p w14:paraId="54532AAA" w14:textId="1D29D52B" w:rsidR="004C054B" w:rsidRDefault="004C054B">
          <w:pPr>
            <w:pStyle w:val="TOC3"/>
            <w:tabs>
              <w:tab w:val="left" w:pos="1100"/>
              <w:tab w:val="right" w:leader="dot" w:pos="7927"/>
            </w:tabs>
            <w:rPr>
              <w:rFonts w:asciiTheme="minorHAnsi" w:eastAsiaTheme="minorEastAsia" w:hAnsiTheme="minorHAnsi" w:cstheme="minorBidi"/>
              <w:noProof/>
              <w:sz w:val="22"/>
              <w:szCs w:val="22"/>
              <w:lang w:val="en-ID" w:eastAsia="en-ID"/>
            </w:rPr>
          </w:pPr>
          <w:hyperlink w:anchor="_Toc238483106" w:history="1">
            <w:r w:rsidRPr="00F72510">
              <w:rPr>
                <w:rStyle w:val="Hyperlink"/>
                <w:rFonts w:asciiTheme="majorBidi" w:hAnsiTheme="majorBidi" w:cstheme="majorBidi"/>
                <w:noProof/>
              </w:rPr>
              <w:t>3.</w:t>
            </w:r>
            <w:r>
              <w:rPr>
                <w:rFonts w:asciiTheme="minorHAnsi" w:eastAsiaTheme="minorEastAsia" w:hAnsiTheme="minorHAnsi" w:cstheme="minorBidi"/>
                <w:noProof/>
                <w:sz w:val="22"/>
                <w:szCs w:val="22"/>
                <w:lang w:val="en-ID" w:eastAsia="en-ID"/>
              </w:rPr>
              <w:tab/>
            </w:r>
            <w:r w:rsidRPr="00F72510">
              <w:rPr>
                <w:rStyle w:val="Hyperlink"/>
                <w:rFonts w:asciiTheme="majorBidi" w:hAnsiTheme="majorBidi" w:cstheme="majorBidi"/>
                <w:noProof/>
              </w:rPr>
              <w:t>Masa Remaja Awal (Usia 12–15 Tahun / Jenjang Sekolah Menengah Pertama)</w:t>
            </w:r>
            <w:r>
              <w:rPr>
                <w:noProof/>
                <w:webHidden/>
              </w:rPr>
              <w:tab/>
            </w:r>
            <w:r>
              <w:rPr>
                <w:noProof/>
                <w:webHidden/>
              </w:rPr>
              <w:fldChar w:fldCharType="begin"/>
            </w:r>
            <w:r>
              <w:rPr>
                <w:noProof/>
                <w:webHidden/>
              </w:rPr>
              <w:instrText xml:space="preserve"> PAGEREF _Toc238483106 \h </w:instrText>
            </w:r>
            <w:r>
              <w:rPr>
                <w:noProof/>
                <w:webHidden/>
              </w:rPr>
            </w:r>
            <w:r>
              <w:rPr>
                <w:noProof/>
                <w:webHidden/>
              </w:rPr>
              <w:fldChar w:fldCharType="separate"/>
            </w:r>
            <w:r w:rsidR="00054037">
              <w:rPr>
                <w:noProof/>
                <w:webHidden/>
              </w:rPr>
              <w:t>11</w:t>
            </w:r>
            <w:r>
              <w:rPr>
                <w:noProof/>
                <w:webHidden/>
              </w:rPr>
              <w:fldChar w:fldCharType="end"/>
            </w:r>
          </w:hyperlink>
        </w:p>
        <w:p w14:paraId="159894B3" w14:textId="7F34155E" w:rsidR="004C054B" w:rsidRDefault="004C054B">
          <w:pPr>
            <w:pStyle w:val="TOC3"/>
            <w:tabs>
              <w:tab w:val="left" w:pos="1100"/>
              <w:tab w:val="right" w:leader="dot" w:pos="7927"/>
            </w:tabs>
            <w:rPr>
              <w:rFonts w:asciiTheme="minorHAnsi" w:eastAsiaTheme="minorEastAsia" w:hAnsiTheme="minorHAnsi" w:cstheme="minorBidi"/>
              <w:noProof/>
              <w:sz w:val="22"/>
              <w:szCs w:val="22"/>
              <w:lang w:val="en-ID" w:eastAsia="en-ID"/>
            </w:rPr>
          </w:pPr>
          <w:hyperlink w:anchor="_Toc238483107" w:history="1">
            <w:r w:rsidRPr="00F72510">
              <w:rPr>
                <w:rStyle w:val="Hyperlink"/>
                <w:rFonts w:asciiTheme="majorBidi" w:hAnsiTheme="majorBidi" w:cstheme="majorBidi"/>
                <w:noProof/>
              </w:rPr>
              <w:t>4.</w:t>
            </w:r>
            <w:r>
              <w:rPr>
                <w:rFonts w:asciiTheme="minorHAnsi" w:eastAsiaTheme="minorEastAsia" w:hAnsiTheme="minorHAnsi" w:cstheme="minorBidi"/>
                <w:noProof/>
                <w:sz w:val="22"/>
                <w:szCs w:val="22"/>
                <w:lang w:val="en-ID" w:eastAsia="en-ID"/>
              </w:rPr>
              <w:tab/>
            </w:r>
            <w:r w:rsidRPr="00F72510">
              <w:rPr>
                <w:rStyle w:val="Hyperlink"/>
                <w:rFonts w:asciiTheme="majorBidi" w:hAnsiTheme="majorBidi" w:cstheme="majorBidi"/>
                <w:noProof/>
              </w:rPr>
              <w:t>Masa Remaja Akhir (Usia 15–18 Tahun ke Atas / Jenjang Sekolah Menengah Atas dan Awal Perguruan Tinggi)</w:t>
            </w:r>
            <w:r>
              <w:rPr>
                <w:noProof/>
                <w:webHidden/>
              </w:rPr>
              <w:tab/>
            </w:r>
            <w:r>
              <w:rPr>
                <w:noProof/>
                <w:webHidden/>
              </w:rPr>
              <w:fldChar w:fldCharType="begin"/>
            </w:r>
            <w:r>
              <w:rPr>
                <w:noProof/>
                <w:webHidden/>
              </w:rPr>
              <w:instrText xml:space="preserve"> PAGEREF _Toc238483107 \h </w:instrText>
            </w:r>
            <w:r>
              <w:rPr>
                <w:noProof/>
                <w:webHidden/>
              </w:rPr>
            </w:r>
            <w:r>
              <w:rPr>
                <w:noProof/>
                <w:webHidden/>
              </w:rPr>
              <w:fldChar w:fldCharType="separate"/>
            </w:r>
            <w:r w:rsidR="00054037">
              <w:rPr>
                <w:noProof/>
                <w:webHidden/>
              </w:rPr>
              <w:t>11</w:t>
            </w:r>
            <w:r>
              <w:rPr>
                <w:noProof/>
                <w:webHidden/>
              </w:rPr>
              <w:fldChar w:fldCharType="end"/>
            </w:r>
          </w:hyperlink>
        </w:p>
        <w:p w14:paraId="198D61CF" w14:textId="7561A30C" w:rsidR="004C054B" w:rsidRDefault="004C054B">
          <w:pPr>
            <w:pStyle w:val="TOC2"/>
            <w:tabs>
              <w:tab w:val="left" w:pos="880"/>
              <w:tab w:val="right" w:leader="dot" w:pos="7927"/>
            </w:tabs>
            <w:rPr>
              <w:rFonts w:asciiTheme="minorHAnsi" w:eastAsiaTheme="minorEastAsia" w:hAnsiTheme="minorHAnsi" w:cstheme="minorBidi"/>
              <w:noProof/>
              <w:sz w:val="22"/>
              <w:szCs w:val="22"/>
              <w:lang w:val="en-ID" w:eastAsia="en-ID"/>
            </w:rPr>
          </w:pPr>
          <w:hyperlink w:anchor="_Toc238483108" w:history="1">
            <w:r w:rsidRPr="00F72510">
              <w:rPr>
                <w:rStyle w:val="Hyperlink"/>
                <w:rFonts w:asciiTheme="majorBidi" w:hAnsiTheme="majorBidi" w:cstheme="majorBidi"/>
                <w:noProof/>
              </w:rPr>
              <w:t>E.</w:t>
            </w:r>
            <w:r>
              <w:rPr>
                <w:rFonts w:asciiTheme="minorHAnsi" w:eastAsiaTheme="minorEastAsia" w:hAnsiTheme="minorHAnsi" w:cstheme="minorBidi"/>
                <w:noProof/>
                <w:sz w:val="22"/>
                <w:szCs w:val="22"/>
                <w:lang w:val="en-ID" w:eastAsia="en-ID"/>
              </w:rPr>
              <w:tab/>
            </w:r>
            <w:r w:rsidRPr="00F72510">
              <w:rPr>
                <w:rStyle w:val="Hyperlink"/>
                <w:rFonts w:asciiTheme="majorBidi" w:hAnsiTheme="majorBidi" w:cstheme="majorBidi"/>
                <w:noProof/>
              </w:rPr>
              <w:t>Aspek-Aspek Perkembangan Peserta Didik dalam Lingkungan Pendidikan</w:t>
            </w:r>
            <w:r>
              <w:rPr>
                <w:noProof/>
                <w:webHidden/>
              </w:rPr>
              <w:tab/>
            </w:r>
            <w:r>
              <w:rPr>
                <w:noProof/>
                <w:webHidden/>
              </w:rPr>
              <w:fldChar w:fldCharType="begin"/>
            </w:r>
            <w:r>
              <w:rPr>
                <w:noProof/>
                <w:webHidden/>
              </w:rPr>
              <w:instrText xml:space="preserve"> PAGEREF _Toc238483108 \h </w:instrText>
            </w:r>
            <w:r>
              <w:rPr>
                <w:noProof/>
                <w:webHidden/>
              </w:rPr>
            </w:r>
            <w:r>
              <w:rPr>
                <w:noProof/>
                <w:webHidden/>
              </w:rPr>
              <w:fldChar w:fldCharType="separate"/>
            </w:r>
            <w:r w:rsidR="00054037">
              <w:rPr>
                <w:noProof/>
                <w:webHidden/>
              </w:rPr>
              <w:t>12</w:t>
            </w:r>
            <w:r>
              <w:rPr>
                <w:noProof/>
                <w:webHidden/>
              </w:rPr>
              <w:fldChar w:fldCharType="end"/>
            </w:r>
          </w:hyperlink>
        </w:p>
        <w:p w14:paraId="5FEE0050" w14:textId="7A918219" w:rsidR="004C054B" w:rsidRDefault="004C054B">
          <w:pPr>
            <w:pStyle w:val="TOC3"/>
            <w:tabs>
              <w:tab w:val="left" w:pos="1100"/>
              <w:tab w:val="right" w:leader="dot" w:pos="7927"/>
            </w:tabs>
            <w:rPr>
              <w:rFonts w:asciiTheme="minorHAnsi" w:eastAsiaTheme="minorEastAsia" w:hAnsiTheme="minorHAnsi" w:cstheme="minorBidi"/>
              <w:noProof/>
              <w:sz w:val="22"/>
              <w:szCs w:val="22"/>
              <w:lang w:val="en-ID" w:eastAsia="en-ID"/>
            </w:rPr>
          </w:pPr>
          <w:hyperlink w:anchor="_Toc238483109" w:history="1">
            <w:r w:rsidRPr="00F72510">
              <w:rPr>
                <w:rStyle w:val="Hyperlink"/>
                <w:rFonts w:asciiTheme="majorBidi" w:hAnsiTheme="majorBidi" w:cstheme="majorBidi"/>
                <w:noProof/>
              </w:rPr>
              <w:t>1.</w:t>
            </w:r>
            <w:r>
              <w:rPr>
                <w:rFonts w:asciiTheme="minorHAnsi" w:eastAsiaTheme="minorEastAsia" w:hAnsiTheme="minorHAnsi" w:cstheme="minorBidi"/>
                <w:noProof/>
                <w:sz w:val="22"/>
                <w:szCs w:val="22"/>
                <w:lang w:val="en-ID" w:eastAsia="en-ID"/>
              </w:rPr>
              <w:tab/>
            </w:r>
            <w:r w:rsidRPr="00F72510">
              <w:rPr>
                <w:rStyle w:val="Hyperlink"/>
                <w:rFonts w:asciiTheme="majorBidi" w:hAnsiTheme="majorBidi" w:cstheme="majorBidi"/>
                <w:noProof/>
              </w:rPr>
              <w:t>Kepribadian</w:t>
            </w:r>
            <w:r>
              <w:rPr>
                <w:noProof/>
                <w:webHidden/>
              </w:rPr>
              <w:tab/>
            </w:r>
            <w:r>
              <w:rPr>
                <w:noProof/>
                <w:webHidden/>
              </w:rPr>
              <w:fldChar w:fldCharType="begin"/>
            </w:r>
            <w:r>
              <w:rPr>
                <w:noProof/>
                <w:webHidden/>
              </w:rPr>
              <w:instrText xml:space="preserve"> PAGEREF _Toc238483109 \h </w:instrText>
            </w:r>
            <w:r>
              <w:rPr>
                <w:noProof/>
                <w:webHidden/>
              </w:rPr>
            </w:r>
            <w:r>
              <w:rPr>
                <w:noProof/>
                <w:webHidden/>
              </w:rPr>
              <w:fldChar w:fldCharType="separate"/>
            </w:r>
            <w:r w:rsidR="00054037">
              <w:rPr>
                <w:noProof/>
                <w:webHidden/>
              </w:rPr>
              <w:t>12</w:t>
            </w:r>
            <w:r>
              <w:rPr>
                <w:noProof/>
                <w:webHidden/>
              </w:rPr>
              <w:fldChar w:fldCharType="end"/>
            </w:r>
          </w:hyperlink>
        </w:p>
        <w:p w14:paraId="488EED28" w14:textId="12B4E35F" w:rsidR="004C054B" w:rsidRDefault="004C054B">
          <w:pPr>
            <w:pStyle w:val="TOC3"/>
            <w:tabs>
              <w:tab w:val="left" w:pos="1100"/>
              <w:tab w:val="right" w:leader="dot" w:pos="7927"/>
            </w:tabs>
            <w:rPr>
              <w:rFonts w:asciiTheme="minorHAnsi" w:eastAsiaTheme="minorEastAsia" w:hAnsiTheme="minorHAnsi" w:cstheme="minorBidi"/>
              <w:noProof/>
              <w:sz w:val="22"/>
              <w:szCs w:val="22"/>
              <w:lang w:val="en-ID" w:eastAsia="en-ID"/>
            </w:rPr>
          </w:pPr>
          <w:hyperlink w:anchor="_Toc238483110" w:history="1">
            <w:r w:rsidRPr="00F72510">
              <w:rPr>
                <w:rStyle w:val="Hyperlink"/>
                <w:rFonts w:asciiTheme="majorBidi" w:hAnsiTheme="majorBidi" w:cstheme="majorBidi"/>
                <w:noProof/>
              </w:rPr>
              <w:t>2.</w:t>
            </w:r>
            <w:r>
              <w:rPr>
                <w:rFonts w:asciiTheme="minorHAnsi" w:eastAsiaTheme="minorEastAsia" w:hAnsiTheme="minorHAnsi" w:cstheme="minorBidi"/>
                <w:noProof/>
                <w:sz w:val="22"/>
                <w:szCs w:val="22"/>
                <w:lang w:val="en-ID" w:eastAsia="en-ID"/>
              </w:rPr>
              <w:tab/>
            </w:r>
            <w:r w:rsidRPr="00F72510">
              <w:rPr>
                <w:rStyle w:val="Hyperlink"/>
                <w:rFonts w:asciiTheme="majorBidi" w:hAnsiTheme="majorBidi" w:cstheme="majorBidi"/>
                <w:noProof/>
              </w:rPr>
              <w:t>Emosi dan Regulasi Diri</w:t>
            </w:r>
            <w:r>
              <w:rPr>
                <w:noProof/>
                <w:webHidden/>
              </w:rPr>
              <w:tab/>
            </w:r>
            <w:r>
              <w:rPr>
                <w:noProof/>
                <w:webHidden/>
              </w:rPr>
              <w:fldChar w:fldCharType="begin"/>
            </w:r>
            <w:r>
              <w:rPr>
                <w:noProof/>
                <w:webHidden/>
              </w:rPr>
              <w:instrText xml:space="preserve"> PAGEREF _Toc238483110 \h </w:instrText>
            </w:r>
            <w:r>
              <w:rPr>
                <w:noProof/>
                <w:webHidden/>
              </w:rPr>
            </w:r>
            <w:r>
              <w:rPr>
                <w:noProof/>
                <w:webHidden/>
              </w:rPr>
              <w:fldChar w:fldCharType="separate"/>
            </w:r>
            <w:r w:rsidR="00054037">
              <w:rPr>
                <w:noProof/>
                <w:webHidden/>
              </w:rPr>
              <w:t>12</w:t>
            </w:r>
            <w:r>
              <w:rPr>
                <w:noProof/>
                <w:webHidden/>
              </w:rPr>
              <w:fldChar w:fldCharType="end"/>
            </w:r>
          </w:hyperlink>
        </w:p>
        <w:p w14:paraId="2E2CE72E" w14:textId="0E09D2F4" w:rsidR="004C054B" w:rsidRDefault="004C054B">
          <w:pPr>
            <w:pStyle w:val="TOC3"/>
            <w:tabs>
              <w:tab w:val="left" w:pos="1100"/>
              <w:tab w:val="right" w:leader="dot" w:pos="7927"/>
            </w:tabs>
            <w:rPr>
              <w:rFonts w:asciiTheme="minorHAnsi" w:eastAsiaTheme="minorEastAsia" w:hAnsiTheme="minorHAnsi" w:cstheme="minorBidi"/>
              <w:noProof/>
              <w:sz w:val="22"/>
              <w:szCs w:val="22"/>
              <w:lang w:val="en-ID" w:eastAsia="en-ID"/>
            </w:rPr>
          </w:pPr>
          <w:hyperlink w:anchor="_Toc238483111" w:history="1">
            <w:r w:rsidRPr="00F72510">
              <w:rPr>
                <w:rStyle w:val="Hyperlink"/>
                <w:rFonts w:asciiTheme="majorBidi" w:hAnsiTheme="majorBidi" w:cstheme="majorBidi"/>
                <w:noProof/>
              </w:rPr>
              <w:t>3.</w:t>
            </w:r>
            <w:r>
              <w:rPr>
                <w:rFonts w:asciiTheme="minorHAnsi" w:eastAsiaTheme="minorEastAsia" w:hAnsiTheme="minorHAnsi" w:cstheme="minorBidi"/>
                <w:noProof/>
                <w:sz w:val="22"/>
                <w:szCs w:val="22"/>
                <w:lang w:val="en-ID" w:eastAsia="en-ID"/>
              </w:rPr>
              <w:tab/>
            </w:r>
            <w:r w:rsidRPr="00F72510">
              <w:rPr>
                <w:rStyle w:val="Hyperlink"/>
                <w:rFonts w:asciiTheme="majorBidi" w:hAnsiTheme="majorBidi" w:cstheme="majorBidi"/>
                <w:noProof/>
              </w:rPr>
              <w:t>Kesehatan Psikologis</w:t>
            </w:r>
            <w:r>
              <w:rPr>
                <w:noProof/>
                <w:webHidden/>
              </w:rPr>
              <w:tab/>
            </w:r>
            <w:r>
              <w:rPr>
                <w:noProof/>
                <w:webHidden/>
              </w:rPr>
              <w:fldChar w:fldCharType="begin"/>
            </w:r>
            <w:r>
              <w:rPr>
                <w:noProof/>
                <w:webHidden/>
              </w:rPr>
              <w:instrText xml:space="preserve"> PAGEREF _Toc238483111 \h </w:instrText>
            </w:r>
            <w:r>
              <w:rPr>
                <w:noProof/>
                <w:webHidden/>
              </w:rPr>
            </w:r>
            <w:r>
              <w:rPr>
                <w:noProof/>
                <w:webHidden/>
              </w:rPr>
              <w:fldChar w:fldCharType="separate"/>
            </w:r>
            <w:r w:rsidR="00054037">
              <w:rPr>
                <w:noProof/>
                <w:webHidden/>
              </w:rPr>
              <w:t>13</w:t>
            </w:r>
            <w:r>
              <w:rPr>
                <w:noProof/>
                <w:webHidden/>
              </w:rPr>
              <w:fldChar w:fldCharType="end"/>
            </w:r>
          </w:hyperlink>
        </w:p>
        <w:p w14:paraId="0BADACC7" w14:textId="40E5BA07" w:rsidR="004C054B" w:rsidRDefault="004C054B">
          <w:pPr>
            <w:pStyle w:val="TOC3"/>
            <w:tabs>
              <w:tab w:val="left" w:pos="1100"/>
              <w:tab w:val="right" w:leader="dot" w:pos="7927"/>
            </w:tabs>
            <w:rPr>
              <w:rFonts w:asciiTheme="minorHAnsi" w:eastAsiaTheme="minorEastAsia" w:hAnsiTheme="minorHAnsi" w:cstheme="minorBidi"/>
              <w:noProof/>
              <w:sz w:val="22"/>
              <w:szCs w:val="22"/>
              <w:lang w:val="en-ID" w:eastAsia="en-ID"/>
            </w:rPr>
          </w:pPr>
          <w:hyperlink w:anchor="_Toc238483112" w:history="1">
            <w:r w:rsidRPr="00F72510">
              <w:rPr>
                <w:rStyle w:val="Hyperlink"/>
                <w:rFonts w:asciiTheme="majorBidi" w:hAnsiTheme="majorBidi" w:cstheme="majorBidi"/>
                <w:noProof/>
              </w:rPr>
              <w:t>4.</w:t>
            </w:r>
            <w:r>
              <w:rPr>
                <w:rFonts w:asciiTheme="minorHAnsi" w:eastAsiaTheme="minorEastAsia" w:hAnsiTheme="minorHAnsi" w:cstheme="minorBidi"/>
                <w:noProof/>
                <w:sz w:val="22"/>
                <w:szCs w:val="22"/>
                <w:lang w:val="en-ID" w:eastAsia="en-ID"/>
              </w:rPr>
              <w:tab/>
            </w:r>
            <w:r w:rsidRPr="00F72510">
              <w:rPr>
                <w:rStyle w:val="Hyperlink"/>
                <w:rFonts w:asciiTheme="majorBidi" w:hAnsiTheme="majorBidi" w:cstheme="majorBidi"/>
                <w:noProof/>
              </w:rPr>
              <w:t>Karakter dan Akhlak</w:t>
            </w:r>
            <w:r>
              <w:rPr>
                <w:noProof/>
                <w:webHidden/>
              </w:rPr>
              <w:tab/>
            </w:r>
            <w:r>
              <w:rPr>
                <w:noProof/>
                <w:webHidden/>
              </w:rPr>
              <w:fldChar w:fldCharType="begin"/>
            </w:r>
            <w:r>
              <w:rPr>
                <w:noProof/>
                <w:webHidden/>
              </w:rPr>
              <w:instrText xml:space="preserve"> PAGEREF _Toc238483112 \h </w:instrText>
            </w:r>
            <w:r>
              <w:rPr>
                <w:noProof/>
                <w:webHidden/>
              </w:rPr>
            </w:r>
            <w:r>
              <w:rPr>
                <w:noProof/>
                <w:webHidden/>
              </w:rPr>
              <w:fldChar w:fldCharType="separate"/>
            </w:r>
            <w:r w:rsidR="00054037">
              <w:rPr>
                <w:noProof/>
                <w:webHidden/>
              </w:rPr>
              <w:t>13</w:t>
            </w:r>
            <w:r>
              <w:rPr>
                <w:noProof/>
                <w:webHidden/>
              </w:rPr>
              <w:fldChar w:fldCharType="end"/>
            </w:r>
          </w:hyperlink>
        </w:p>
        <w:p w14:paraId="20C9F256" w14:textId="5181D5DB" w:rsidR="004C054B" w:rsidRDefault="004C054B">
          <w:pPr>
            <w:pStyle w:val="TOC3"/>
            <w:tabs>
              <w:tab w:val="left" w:pos="1100"/>
              <w:tab w:val="right" w:leader="dot" w:pos="7927"/>
            </w:tabs>
            <w:rPr>
              <w:rFonts w:asciiTheme="minorHAnsi" w:eastAsiaTheme="minorEastAsia" w:hAnsiTheme="minorHAnsi" w:cstheme="minorBidi"/>
              <w:noProof/>
              <w:sz w:val="22"/>
              <w:szCs w:val="22"/>
              <w:lang w:val="en-ID" w:eastAsia="en-ID"/>
            </w:rPr>
          </w:pPr>
          <w:hyperlink w:anchor="_Toc238483113" w:history="1">
            <w:r w:rsidRPr="00F72510">
              <w:rPr>
                <w:rStyle w:val="Hyperlink"/>
                <w:rFonts w:asciiTheme="majorBidi" w:hAnsiTheme="majorBidi" w:cstheme="majorBidi"/>
                <w:noProof/>
              </w:rPr>
              <w:t>5.</w:t>
            </w:r>
            <w:r>
              <w:rPr>
                <w:rFonts w:asciiTheme="minorHAnsi" w:eastAsiaTheme="minorEastAsia" w:hAnsiTheme="minorHAnsi" w:cstheme="minorBidi"/>
                <w:noProof/>
                <w:sz w:val="22"/>
                <w:szCs w:val="22"/>
                <w:lang w:val="en-ID" w:eastAsia="en-ID"/>
              </w:rPr>
              <w:tab/>
            </w:r>
            <w:r w:rsidRPr="00F72510">
              <w:rPr>
                <w:rStyle w:val="Hyperlink"/>
                <w:rFonts w:asciiTheme="majorBidi" w:hAnsiTheme="majorBidi" w:cstheme="majorBidi"/>
                <w:noProof/>
              </w:rPr>
              <w:t>Interaksi Sosial</w:t>
            </w:r>
            <w:r>
              <w:rPr>
                <w:noProof/>
                <w:webHidden/>
              </w:rPr>
              <w:tab/>
            </w:r>
            <w:r>
              <w:rPr>
                <w:noProof/>
                <w:webHidden/>
              </w:rPr>
              <w:fldChar w:fldCharType="begin"/>
            </w:r>
            <w:r>
              <w:rPr>
                <w:noProof/>
                <w:webHidden/>
              </w:rPr>
              <w:instrText xml:space="preserve"> PAGEREF _Toc238483113 \h </w:instrText>
            </w:r>
            <w:r>
              <w:rPr>
                <w:noProof/>
                <w:webHidden/>
              </w:rPr>
            </w:r>
            <w:r>
              <w:rPr>
                <w:noProof/>
                <w:webHidden/>
              </w:rPr>
              <w:fldChar w:fldCharType="separate"/>
            </w:r>
            <w:r w:rsidR="00054037">
              <w:rPr>
                <w:noProof/>
                <w:webHidden/>
              </w:rPr>
              <w:t>13</w:t>
            </w:r>
            <w:r>
              <w:rPr>
                <w:noProof/>
                <w:webHidden/>
              </w:rPr>
              <w:fldChar w:fldCharType="end"/>
            </w:r>
          </w:hyperlink>
        </w:p>
        <w:p w14:paraId="7E628EE0" w14:textId="04B6E8B5" w:rsidR="004C054B" w:rsidRDefault="004C054B">
          <w:pPr>
            <w:pStyle w:val="TOC2"/>
            <w:tabs>
              <w:tab w:val="left" w:pos="660"/>
              <w:tab w:val="right" w:leader="dot" w:pos="7927"/>
            </w:tabs>
            <w:rPr>
              <w:rFonts w:asciiTheme="minorHAnsi" w:eastAsiaTheme="minorEastAsia" w:hAnsiTheme="minorHAnsi" w:cstheme="minorBidi"/>
              <w:noProof/>
              <w:sz w:val="22"/>
              <w:szCs w:val="22"/>
              <w:lang w:val="en-ID" w:eastAsia="en-ID"/>
            </w:rPr>
          </w:pPr>
          <w:hyperlink w:anchor="_Toc238483114" w:history="1">
            <w:r w:rsidRPr="00F72510">
              <w:rPr>
                <w:rStyle w:val="Hyperlink"/>
                <w:rFonts w:asciiTheme="majorBidi" w:hAnsiTheme="majorBidi" w:cstheme="majorBidi"/>
                <w:noProof/>
              </w:rPr>
              <w:t>F.</w:t>
            </w:r>
            <w:r>
              <w:rPr>
                <w:rFonts w:asciiTheme="minorHAnsi" w:eastAsiaTheme="minorEastAsia" w:hAnsiTheme="minorHAnsi" w:cstheme="minorBidi"/>
                <w:noProof/>
                <w:sz w:val="22"/>
                <w:szCs w:val="22"/>
                <w:lang w:val="en-ID" w:eastAsia="en-ID"/>
              </w:rPr>
              <w:tab/>
            </w:r>
            <w:r w:rsidRPr="00F72510">
              <w:rPr>
                <w:rStyle w:val="Hyperlink"/>
                <w:rFonts w:asciiTheme="majorBidi" w:hAnsiTheme="majorBidi" w:cstheme="majorBidi"/>
                <w:noProof/>
              </w:rPr>
              <w:t>Implikasi bagi Praktik Pendidikan</w:t>
            </w:r>
            <w:r>
              <w:rPr>
                <w:noProof/>
                <w:webHidden/>
              </w:rPr>
              <w:tab/>
            </w:r>
            <w:r>
              <w:rPr>
                <w:noProof/>
                <w:webHidden/>
              </w:rPr>
              <w:fldChar w:fldCharType="begin"/>
            </w:r>
            <w:r>
              <w:rPr>
                <w:noProof/>
                <w:webHidden/>
              </w:rPr>
              <w:instrText xml:space="preserve"> PAGEREF _Toc238483114 \h </w:instrText>
            </w:r>
            <w:r>
              <w:rPr>
                <w:noProof/>
                <w:webHidden/>
              </w:rPr>
            </w:r>
            <w:r>
              <w:rPr>
                <w:noProof/>
                <w:webHidden/>
              </w:rPr>
              <w:fldChar w:fldCharType="separate"/>
            </w:r>
            <w:r w:rsidR="00054037">
              <w:rPr>
                <w:noProof/>
                <w:webHidden/>
              </w:rPr>
              <w:t>13</w:t>
            </w:r>
            <w:r>
              <w:rPr>
                <w:noProof/>
                <w:webHidden/>
              </w:rPr>
              <w:fldChar w:fldCharType="end"/>
            </w:r>
          </w:hyperlink>
        </w:p>
        <w:p w14:paraId="26102C13" w14:textId="36507D48" w:rsidR="004C054B" w:rsidRDefault="004C054B">
          <w:pPr>
            <w:pStyle w:val="TOC1"/>
            <w:tabs>
              <w:tab w:val="right" w:leader="dot" w:pos="7927"/>
            </w:tabs>
            <w:rPr>
              <w:rFonts w:asciiTheme="minorHAnsi" w:eastAsiaTheme="minorEastAsia" w:hAnsiTheme="minorHAnsi" w:cstheme="minorBidi"/>
              <w:noProof/>
              <w:sz w:val="22"/>
              <w:szCs w:val="22"/>
              <w:lang w:val="en-ID" w:eastAsia="en-ID"/>
            </w:rPr>
          </w:pPr>
          <w:hyperlink w:anchor="_Toc238483115" w:history="1">
            <w:r w:rsidRPr="00F72510">
              <w:rPr>
                <w:rStyle w:val="Hyperlink"/>
                <w:noProof/>
              </w:rPr>
              <w:t>BAB III</w:t>
            </w:r>
            <w:r>
              <w:rPr>
                <w:noProof/>
                <w:webHidden/>
              </w:rPr>
              <w:tab/>
            </w:r>
            <w:r>
              <w:rPr>
                <w:noProof/>
                <w:webHidden/>
              </w:rPr>
              <w:fldChar w:fldCharType="begin"/>
            </w:r>
            <w:r>
              <w:rPr>
                <w:noProof/>
                <w:webHidden/>
              </w:rPr>
              <w:instrText xml:space="preserve"> PAGEREF _Toc238483115 \h </w:instrText>
            </w:r>
            <w:r>
              <w:rPr>
                <w:noProof/>
                <w:webHidden/>
              </w:rPr>
            </w:r>
            <w:r>
              <w:rPr>
                <w:noProof/>
                <w:webHidden/>
              </w:rPr>
              <w:fldChar w:fldCharType="separate"/>
            </w:r>
            <w:r w:rsidR="00054037">
              <w:rPr>
                <w:noProof/>
                <w:webHidden/>
              </w:rPr>
              <w:t>15</w:t>
            </w:r>
            <w:r>
              <w:rPr>
                <w:noProof/>
                <w:webHidden/>
              </w:rPr>
              <w:fldChar w:fldCharType="end"/>
            </w:r>
          </w:hyperlink>
        </w:p>
        <w:p w14:paraId="5577A2C0" w14:textId="45601362" w:rsidR="004C054B" w:rsidRDefault="004C054B">
          <w:pPr>
            <w:pStyle w:val="TOC1"/>
            <w:tabs>
              <w:tab w:val="right" w:leader="dot" w:pos="7927"/>
            </w:tabs>
            <w:rPr>
              <w:rFonts w:asciiTheme="minorHAnsi" w:eastAsiaTheme="minorEastAsia" w:hAnsiTheme="minorHAnsi" w:cstheme="minorBidi"/>
              <w:noProof/>
              <w:sz w:val="22"/>
              <w:szCs w:val="22"/>
              <w:lang w:val="en-ID" w:eastAsia="en-ID"/>
            </w:rPr>
          </w:pPr>
          <w:hyperlink w:anchor="_Toc238483116" w:history="1">
            <w:r w:rsidRPr="00F72510">
              <w:rPr>
                <w:rStyle w:val="Hyperlink"/>
                <w:noProof/>
              </w:rPr>
              <w:t>PENUTUP</w:t>
            </w:r>
            <w:r>
              <w:rPr>
                <w:noProof/>
                <w:webHidden/>
              </w:rPr>
              <w:tab/>
            </w:r>
            <w:r>
              <w:rPr>
                <w:noProof/>
                <w:webHidden/>
              </w:rPr>
              <w:fldChar w:fldCharType="begin"/>
            </w:r>
            <w:r>
              <w:rPr>
                <w:noProof/>
                <w:webHidden/>
              </w:rPr>
              <w:instrText xml:space="preserve"> PAGEREF _Toc238483116 \h </w:instrText>
            </w:r>
            <w:r>
              <w:rPr>
                <w:noProof/>
                <w:webHidden/>
              </w:rPr>
            </w:r>
            <w:r>
              <w:rPr>
                <w:noProof/>
                <w:webHidden/>
              </w:rPr>
              <w:fldChar w:fldCharType="separate"/>
            </w:r>
            <w:r w:rsidR="00054037">
              <w:rPr>
                <w:noProof/>
                <w:webHidden/>
              </w:rPr>
              <w:t>15</w:t>
            </w:r>
            <w:r>
              <w:rPr>
                <w:noProof/>
                <w:webHidden/>
              </w:rPr>
              <w:fldChar w:fldCharType="end"/>
            </w:r>
          </w:hyperlink>
        </w:p>
        <w:p w14:paraId="69AB9563" w14:textId="1E6EAAC7" w:rsidR="004C054B" w:rsidRDefault="004C054B">
          <w:pPr>
            <w:pStyle w:val="TOC2"/>
            <w:tabs>
              <w:tab w:val="left" w:pos="880"/>
              <w:tab w:val="right" w:leader="dot" w:pos="7927"/>
            </w:tabs>
            <w:rPr>
              <w:rFonts w:asciiTheme="minorHAnsi" w:eastAsiaTheme="minorEastAsia" w:hAnsiTheme="minorHAnsi" w:cstheme="minorBidi"/>
              <w:noProof/>
              <w:sz w:val="22"/>
              <w:szCs w:val="22"/>
              <w:lang w:val="en-ID" w:eastAsia="en-ID"/>
            </w:rPr>
          </w:pPr>
          <w:hyperlink w:anchor="_Toc238483117" w:history="1">
            <w:r w:rsidRPr="00F72510">
              <w:rPr>
                <w:rStyle w:val="Hyperlink"/>
                <w:noProof/>
              </w:rPr>
              <w:t>A.</w:t>
            </w:r>
            <w:r>
              <w:rPr>
                <w:rFonts w:asciiTheme="minorHAnsi" w:eastAsiaTheme="minorEastAsia" w:hAnsiTheme="minorHAnsi" w:cstheme="minorBidi"/>
                <w:noProof/>
                <w:sz w:val="22"/>
                <w:szCs w:val="22"/>
                <w:lang w:val="en-ID" w:eastAsia="en-ID"/>
              </w:rPr>
              <w:tab/>
            </w:r>
            <w:r w:rsidRPr="00F72510">
              <w:rPr>
                <w:rStyle w:val="Hyperlink"/>
                <w:noProof/>
              </w:rPr>
              <w:t>Kesimpulan</w:t>
            </w:r>
            <w:r>
              <w:rPr>
                <w:noProof/>
                <w:webHidden/>
              </w:rPr>
              <w:tab/>
            </w:r>
            <w:r>
              <w:rPr>
                <w:noProof/>
                <w:webHidden/>
              </w:rPr>
              <w:fldChar w:fldCharType="begin"/>
            </w:r>
            <w:r>
              <w:rPr>
                <w:noProof/>
                <w:webHidden/>
              </w:rPr>
              <w:instrText xml:space="preserve"> PAGEREF _Toc238483117 \h </w:instrText>
            </w:r>
            <w:r>
              <w:rPr>
                <w:noProof/>
                <w:webHidden/>
              </w:rPr>
            </w:r>
            <w:r>
              <w:rPr>
                <w:noProof/>
                <w:webHidden/>
              </w:rPr>
              <w:fldChar w:fldCharType="separate"/>
            </w:r>
            <w:r w:rsidR="00054037">
              <w:rPr>
                <w:noProof/>
                <w:webHidden/>
              </w:rPr>
              <w:t>15</w:t>
            </w:r>
            <w:r>
              <w:rPr>
                <w:noProof/>
                <w:webHidden/>
              </w:rPr>
              <w:fldChar w:fldCharType="end"/>
            </w:r>
          </w:hyperlink>
        </w:p>
        <w:p w14:paraId="768ED78B" w14:textId="38051F23" w:rsidR="004C054B" w:rsidRDefault="004C054B">
          <w:pPr>
            <w:pStyle w:val="TOC1"/>
            <w:tabs>
              <w:tab w:val="right" w:leader="dot" w:pos="7927"/>
            </w:tabs>
            <w:rPr>
              <w:rFonts w:asciiTheme="minorHAnsi" w:eastAsiaTheme="minorEastAsia" w:hAnsiTheme="minorHAnsi" w:cstheme="minorBidi"/>
              <w:noProof/>
              <w:sz w:val="22"/>
              <w:szCs w:val="22"/>
              <w:lang w:val="en-ID" w:eastAsia="en-ID"/>
            </w:rPr>
          </w:pPr>
          <w:hyperlink w:anchor="_Toc238483118" w:history="1">
            <w:r w:rsidRPr="00F72510">
              <w:rPr>
                <w:rStyle w:val="Hyperlink"/>
                <w:noProof/>
              </w:rPr>
              <w:t>DAFTAR PUSTAKA</w:t>
            </w:r>
            <w:r>
              <w:rPr>
                <w:noProof/>
                <w:webHidden/>
              </w:rPr>
              <w:tab/>
            </w:r>
            <w:r>
              <w:rPr>
                <w:noProof/>
                <w:webHidden/>
              </w:rPr>
              <w:fldChar w:fldCharType="begin"/>
            </w:r>
            <w:r>
              <w:rPr>
                <w:noProof/>
                <w:webHidden/>
              </w:rPr>
              <w:instrText xml:space="preserve"> PAGEREF _Toc238483118 \h </w:instrText>
            </w:r>
            <w:r>
              <w:rPr>
                <w:noProof/>
                <w:webHidden/>
              </w:rPr>
            </w:r>
            <w:r>
              <w:rPr>
                <w:noProof/>
                <w:webHidden/>
              </w:rPr>
              <w:fldChar w:fldCharType="separate"/>
            </w:r>
            <w:r w:rsidR="00054037">
              <w:rPr>
                <w:noProof/>
                <w:webHidden/>
              </w:rPr>
              <w:t>16</w:t>
            </w:r>
            <w:r>
              <w:rPr>
                <w:noProof/>
                <w:webHidden/>
              </w:rPr>
              <w:fldChar w:fldCharType="end"/>
            </w:r>
          </w:hyperlink>
        </w:p>
        <w:p w14:paraId="222E9C86" w14:textId="60EFF4DE" w:rsidR="00926795" w:rsidRDefault="00926795">
          <w:r>
            <w:rPr>
              <w:b/>
              <w:bCs/>
              <w:noProof/>
            </w:rPr>
            <w:fldChar w:fldCharType="end"/>
          </w:r>
        </w:p>
      </w:sdtContent>
    </w:sdt>
    <w:p w14:paraId="5786A0BF" w14:textId="62E33293" w:rsidR="00926795" w:rsidRDefault="00926795" w:rsidP="00926795">
      <w:pPr>
        <w:pStyle w:val="Judul1"/>
        <w:tabs>
          <w:tab w:val="center" w:pos="3968"/>
          <w:tab w:val="left" w:pos="6447"/>
        </w:tabs>
        <w:spacing w:before="0" w:after="0"/>
        <w:jc w:val="left"/>
        <w:rPr>
          <w:lang w:val="en-US"/>
        </w:rPr>
      </w:pPr>
    </w:p>
    <w:p w14:paraId="4118174E" w14:textId="5442E65F" w:rsidR="00BD5234" w:rsidRDefault="00BD5234" w:rsidP="00926795">
      <w:pPr>
        <w:pStyle w:val="Judul1"/>
        <w:tabs>
          <w:tab w:val="center" w:pos="3968"/>
          <w:tab w:val="left" w:pos="6447"/>
        </w:tabs>
        <w:spacing w:before="0" w:after="0"/>
        <w:jc w:val="left"/>
        <w:rPr>
          <w:lang w:val="en-US"/>
        </w:rPr>
      </w:pPr>
    </w:p>
    <w:p w14:paraId="258CBEF4" w14:textId="3353F957" w:rsidR="00BD5234" w:rsidRDefault="00BD5234" w:rsidP="00926795">
      <w:pPr>
        <w:pStyle w:val="Judul1"/>
        <w:tabs>
          <w:tab w:val="center" w:pos="3968"/>
          <w:tab w:val="left" w:pos="6447"/>
        </w:tabs>
        <w:spacing w:before="0" w:after="0"/>
        <w:jc w:val="left"/>
        <w:rPr>
          <w:lang w:val="en-US"/>
        </w:rPr>
      </w:pPr>
    </w:p>
    <w:p w14:paraId="37915A3E" w14:textId="063A8AB2" w:rsidR="00BD5234" w:rsidRDefault="00BD5234" w:rsidP="00926795">
      <w:pPr>
        <w:pStyle w:val="Judul1"/>
        <w:tabs>
          <w:tab w:val="center" w:pos="3968"/>
          <w:tab w:val="left" w:pos="6447"/>
        </w:tabs>
        <w:spacing w:before="0" w:after="0"/>
        <w:jc w:val="left"/>
        <w:rPr>
          <w:lang w:val="en-US"/>
        </w:rPr>
      </w:pPr>
    </w:p>
    <w:p w14:paraId="0EE792A1" w14:textId="479FD2E9" w:rsidR="00BD5234" w:rsidRDefault="00BD5234" w:rsidP="00926795">
      <w:pPr>
        <w:pStyle w:val="Judul1"/>
        <w:tabs>
          <w:tab w:val="center" w:pos="3968"/>
          <w:tab w:val="left" w:pos="6447"/>
        </w:tabs>
        <w:spacing w:before="0" w:after="0"/>
        <w:jc w:val="left"/>
        <w:rPr>
          <w:lang w:val="en-US"/>
        </w:rPr>
      </w:pPr>
    </w:p>
    <w:p w14:paraId="596B1F44" w14:textId="5B8F9184" w:rsidR="00BD5234" w:rsidRDefault="00BD5234" w:rsidP="00926795">
      <w:pPr>
        <w:pStyle w:val="Judul1"/>
        <w:tabs>
          <w:tab w:val="center" w:pos="3968"/>
          <w:tab w:val="left" w:pos="6447"/>
        </w:tabs>
        <w:spacing w:before="0" w:after="0"/>
        <w:jc w:val="left"/>
        <w:rPr>
          <w:lang w:val="en-US"/>
        </w:rPr>
      </w:pPr>
    </w:p>
    <w:p w14:paraId="2DCE5876" w14:textId="0788C7BA" w:rsidR="00BD5234" w:rsidRDefault="00BD5234" w:rsidP="00926795">
      <w:pPr>
        <w:pStyle w:val="Judul1"/>
        <w:tabs>
          <w:tab w:val="center" w:pos="3968"/>
          <w:tab w:val="left" w:pos="6447"/>
        </w:tabs>
        <w:spacing w:before="0" w:after="0"/>
        <w:jc w:val="left"/>
        <w:rPr>
          <w:lang w:val="en-US"/>
        </w:rPr>
      </w:pPr>
    </w:p>
    <w:p w14:paraId="2562D61B" w14:textId="04DFBC58" w:rsidR="00BD5234" w:rsidRDefault="00BD5234" w:rsidP="00926795">
      <w:pPr>
        <w:pStyle w:val="Judul1"/>
        <w:tabs>
          <w:tab w:val="center" w:pos="3968"/>
          <w:tab w:val="left" w:pos="6447"/>
        </w:tabs>
        <w:spacing w:before="0" w:after="0"/>
        <w:jc w:val="left"/>
        <w:rPr>
          <w:lang w:val="en-US"/>
        </w:rPr>
      </w:pPr>
    </w:p>
    <w:p w14:paraId="16493D89" w14:textId="51AD1EF2" w:rsidR="00BD5234" w:rsidRDefault="00BD5234" w:rsidP="00926795">
      <w:pPr>
        <w:pStyle w:val="Judul1"/>
        <w:tabs>
          <w:tab w:val="center" w:pos="3968"/>
          <w:tab w:val="left" w:pos="6447"/>
        </w:tabs>
        <w:spacing w:before="0" w:after="0"/>
        <w:jc w:val="left"/>
        <w:rPr>
          <w:lang w:val="en-US"/>
        </w:rPr>
      </w:pPr>
    </w:p>
    <w:p w14:paraId="79891223" w14:textId="5E1DFD0A" w:rsidR="00BD5234" w:rsidRDefault="00BD5234" w:rsidP="00926795">
      <w:pPr>
        <w:pStyle w:val="Judul1"/>
        <w:tabs>
          <w:tab w:val="center" w:pos="3968"/>
          <w:tab w:val="left" w:pos="6447"/>
        </w:tabs>
        <w:spacing w:before="0" w:after="0"/>
        <w:jc w:val="left"/>
        <w:rPr>
          <w:lang w:val="en-US"/>
        </w:rPr>
      </w:pPr>
    </w:p>
    <w:p w14:paraId="3F8160E5" w14:textId="40644249" w:rsidR="00BD5234" w:rsidRDefault="00BD5234" w:rsidP="00926795">
      <w:pPr>
        <w:pStyle w:val="Judul1"/>
        <w:tabs>
          <w:tab w:val="center" w:pos="3968"/>
          <w:tab w:val="left" w:pos="6447"/>
        </w:tabs>
        <w:spacing w:before="0" w:after="0"/>
        <w:jc w:val="left"/>
        <w:rPr>
          <w:lang w:val="en-US"/>
        </w:rPr>
      </w:pPr>
    </w:p>
    <w:p w14:paraId="614FD272" w14:textId="2202D785" w:rsidR="00BD5234" w:rsidRDefault="00BD5234" w:rsidP="00926795">
      <w:pPr>
        <w:pStyle w:val="Judul1"/>
        <w:tabs>
          <w:tab w:val="center" w:pos="3968"/>
          <w:tab w:val="left" w:pos="6447"/>
        </w:tabs>
        <w:spacing w:before="0" w:after="0"/>
        <w:jc w:val="left"/>
        <w:rPr>
          <w:lang w:val="en-US"/>
        </w:rPr>
      </w:pPr>
    </w:p>
    <w:p w14:paraId="6212CB2D" w14:textId="7C96AA7E" w:rsidR="00BD5234" w:rsidRDefault="00BD5234" w:rsidP="00926795">
      <w:pPr>
        <w:pStyle w:val="Judul1"/>
        <w:tabs>
          <w:tab w:val="center" w:pos="3968"/>
          <w:tab w:val="left" w:pos="6447"/>
        </w:tabs>
        <w:spacing w:before="0" w:after="0"/>
        <w:jc w:val="left"/>
        <w:rPr>
          <w:lang w:val="en-US"/>
        </w:rPr>
      </w:pPr>
    </w:p>
    <w:p w14:paraId="3B17A447" w14:textId="50446A2F" w:rsidR="00BD5234" w:rsidRDefault="00BD5234" w:rsidP="00926795">
      <w:pPr>
        <w:pStyle w:val="Judul1"/>
        <w:tabs>
          <w:tab w:val="center" w:pos="3968"/>
          <w:tab w:val="left" w:pos="6447"/>
        </w:tabs>
        <w:spacing w:before="0" w:after="0"/>
        <w:jc w:val="left"/>
        <w:rPr>
          <w:lang w:val="en-US"/>
        </w:rPr>
      </w:pPr>
    </w:p>
    <w:p w14:paraId="6BAA717A" w14:textId="2CD11AA2" w:rsidR="00BD5234" w:rsidRDefault="00BD5234" w:rsidP="00926795">
      <w:pPr>
        <w:pStyle w:val="Judul1"/>
        <w:tabs>
          <w:tab w:val="center" w:pos="3968"/>
          <w:tab w:val="left" w:pos="6447"/>
        </w:tabs>
        <w:spacing w:before="0" w:after="0"/>
        <w:jc w:val="left"/>
        <w:rPr>
          <w:lang w:val="en-US"/>
        </w:rPr>
      </w:pPr>
    </w:p>
    <w:p w14:paraId="6CF782A7" w14:textId="53B555BD" w:rsidR="00BD5234" w:rsidRDefault="00BD5234" w:rsidP="00926795">
      <w:pPr>
        <w:pStyle w:val="Judul1"/>
        <w:tabs>
          <w:tab w:val="center" w:pos="3968"/>
          <w:tab w:val="left" w:pos="6447"/>
        </w:tabs>
        <w:spacing w:before="0" w:after="0"/>
        <w:jc w:val="left"/>
        <w:rPr>
          <w:lang w:val="en-US"/>
        </w:rPr>
      </w:pPr>
    </w:p>
    <w:p w14:paraId="6EA71F1B" w14:textId="298CFE9F" w:rsidR="00BD5234" w:rsidRDefault="00BD5234" w:rsidP="00926795">
      <w:pPr>
        <w:pStyle w:val="Judul1"/>
        <w:tabs>
          <w:tab w:val="center" w:pos="3968"/>
          <w:tab w:val="left" w:pos="6447"/>
        </w:tabs>
        <w:spacing w:before="0" w:after="0"/>
        <w:jc w:val="left"/>
        <w:rPr>
          <w:lang w:val="en-US"/>
        </w:rPr>
      </w:pPr>
    </w:p>
    <w:p w14:paraId="2110F1CE" w14:textId="6A98C8BD" w:rsidR="00BD5234" w:rsidRDefault="00BD5234" w:rsidP="00926795">
      <w:pPr>
        <w:pStyle w:val="Judul1"/>
        <w:tabs>
          <w:tab w:val="center" w:pos="3968"/>
          <w:tab w:val="left" w:pos="6447"/>
        </w:tabs>
        <w:spacing w:before="0" w:after="0"/>
        <w:jc w:val="left"/>
        <w:rPr>
          <w:lang w:val="en-US"/>
        </w:rPr>
      </w:pPr>
    </w:p>
    <w:p w14:paraId="0259F493" w14:textId="39088FE3" w:rsidR="00BD5234" w:rsidRDefault="00BD5234" w:rsidP="00926795">
      <w:pPr>
        <w:pStyle w:val="Judul1"/>
        <w:tabs>
          <w:tab w:val="center" w:pos="3968"/>
          <w:tab w:val="left" w:pos="6447"/>
        </w:tabs>
        <w:spacing w:before="0" w:after="0"/>
        <w:jc w:val="left"/>
        <w:rPr>
          <w:lang w:val="en-US"/>
        </w:rPr>
      </w:pPr>
    </w:p>
    <w:p w14:paraId="1884D56D" w14:textId="74F97D46" w:rsidR="00BD5234" w:rsidRDefault="00BD5234" w:rsidP="00926795">
      <w:pPr>
        <w:pStyle w:val="Judul1"/>
        <w:tabs>
          <w:tab w:val="center" w:pos="3968"/>
          <w:tab w:val="left" w:pos="6447"/>
        </w:tabs>
        <w:spacing w:before="0" w:after="0"/>
        <w:jc w:val="left"/>
        <w:rPr>
          <w:lang w:val="en-US"/>
        </w:rPr>
      </w:pPr>
    </w:p>
    <w:p w14:paraId="2247D6AD" w14:textId="7B57655A" w:rsidR="00BD5234" w:rsidRDefault="00BD5234" w:rsidP="00926795">
      <w:pPr>
        <w:pStyle w:val="Judul1"/>
        <w:tabs>
          <w:tab w:val="center" w:pos="3968"/>
          <w:tab w:val="left" w:pos="6447"/>
        </w:tabs>
        <w:spacing w:before="0" w:after="0"/>
        <w:jc w:val="left"/>
        <w:rPr>
          <w:lang w:val="en-US"/>
        </w:rPr>
      </w:pPr>
    </w:p>
    <w:p w14:paraId="62D835C3" w14:textId="1F20B663" w:rsidR="00BD5234" w:rsidRDefault="00BD5234" w:rsidP="00926795">
      <w:pPr>
        <w:pStyle w:val="Judul1"/>
        <w:tabs>
          <w:tab w:val="center" w:pos="3968"/>
          <w:tab w:val="left" w:pos="6447"/>
        </w:tabs>
        <w:spacing w:before="0" w:after="0"/>
        <w:jc w:val="left"/>
        <w:rPr>
          <w:lang w:val="en-US"/>
        </w:rPr>
      </w:pPr>
    </w:p>
    <w:p w14:paraId="4501A738" w14:textId="7CB4D4B4" w:rsidR="00BD5234" w:rsidRDefault="00BD5234" w:rsidP="00926795">
      <w:pPr>
        <w:pStyle w:val="Judul1"/>
        <w:tabs>
          <w:tab w:val="center" w:pos="3968"/>
          <w:tab w:val="left" w:pos="6447"/>
        </w:tabs>
        <w:spacing w:before="0" w:after="0"/>
        <w:jc w:val="left"/>
        <w:rPr>
          <w:lang w:val="en-US"/>
        </w:rPr>
      </w:pPr>
    </w:p>
    <w:p w14:paraId="405100F7" w14:textId="169308D9" w:rsidR="00BD5234" w:rsidRDefault="00BD5234" w:rsidP="00926795">
      <w:pPr>
        <w:pStyle w:val="Judul1"/>
        <w:tabs>
          <w:tab w:val="center" w:pos="3968"/>
          <w:tab w:val="left" w:pos="6447"/>
        </w:tabs>
        <w:spacing w:before="0" w:after="0"/>
        <w:jc w:val="left"/>
        <w:rPr>
          <w:lang w:val="en-US"/>
        </w:rPr>
      </w:pPr>
    </w:p>
    <w:p w14:paraId="21C71B24" w14:textId="01D9F728" w:rsidR="00BD5234" w:rsidRDefault="00BD5234" w:rsidP="00926795">
      <w:pPr>
        <w:pStyle w:val="Judul1"/>
        <w:tabs>
          <w:tab w:val="center" w:pos="3968"/>
          <w:tab w:val="left" w:pos="6447"/>
        </w:tabs>
        <w:spacing w:before="0" w:after="0"/>
        <w:jc w:val="left"/>
        <w:rPr>
          <w:lang w:val="en-US"/>
        </w:rPr>
      </w:pPr>
    </w:p>
    <w:p w14:paraId="21EB6BBC" w14:textId="28F7117E" w:rsidR="00BD5234" w:rsidRDefault="00BD5234" w:rsidP="00926795">
      <w:pPr>
        <w:pStyle w:val="Judul1"/>
        <w:tabs>
          <w:tab w:val="center" w:pos="3968"/>
          <w:tab w:val="left" w:pos="6447"/>
        </w:tabs>
        <w:spacing w:before="0" w:after="0"/>
        <w:jc w:val="left"/>
        <w:rPr>
          <w:lang w:val="en-US"/>
        </w:rPr>
      </w:pPr>
    </w:p>
    <w:p w14:paraId="2966CA7E" w14:textId="727B7D27" w:rsidR="00BD5234" w:rsidRDefault="00BD5234" w:rsidP="00926795">
      <w:pPr>
        <w:pStyle w:val="Judul1"/>
        <w:tabs>
          <w:tab w:val="center" w:pos="3968"/>
          <w:tab w:val="left" w:pos="6447"/>
        </w:tabs>
        <w:spacing w:before="0" w:after="0"/>
        <w:jc w:val="left"/>
        <w:rPr>
          <w:lang w:val="en-US"/>
        </w:rPr>
      </w:pPr>
    </w:p>
    <w:p w14:paraId="067D2F8B" w14:textId="04529418" w:rsidR="00BD5234" w:rsidRDefault="00BD5234" w:rsidP="00926795">
      <w:pPr>
        <w:pStyle w:val="Judul1"/>
        <w:tabs>
          <w:tab w:val="center" w:pos="3968"/>
          <w:tab w:val="left" w:pos="6447"/>
        </w:tabs>
        <w:spacing w:before="0" w:after="0"/>
        <w:jc w:val="left"/>
        <w:rPr>
          <w:lang w:val="en-US"/>
        </w:rPr>
      </w:pPr>
    </w:p>
    <w:p w14:paraId="6F07FCA3" w14:textId="5311B2A4" w:rsidR="00BD5234" w:rsidRDefault="00BD5234" w:rsidP="00926795">
      <w:pPr>
        <w:pStyle w:val="Judul1"/>
        <w:tabs>
          <w:tab w:val="center" w:pos="3968"/>
          <w:tab w:val="left" w:pos="6447"/>
        </w:tabs>
        <w:spacing w:before="0" w:after="0"/>
        <w:jc w:val="left"/>
        <w:rPr>
          <w:lang w:val="en-US"/>
        </w:rPr>
      </w:pPr>
    </w:p>
    <w:p w14:paraId="68FF2281" w14:textId="66C3A6B3" w:rsidR="00BD5234" w:rsidRDefault="00BD5234" w:rsidP="00926795">
      <w:pPr>
        <w:pStyle w:val="Judul1"/>
        <w:tabs>
          <w:tab w:val="center" w:pos="3968"/>
          <w:tab w:val="left" w:pos="6447"/>
        </w:tabs>
        <w:spacing w:before="0" w:after="0"/>
        <w:jc w:val="left"/>
        <w:rPr>
          <w:lang w:val="en-US"/>
        </w:rPr>
      </w:pPr>
    </w:p>
    <w:p w14:paraId="7ADEFCA9" w14:textId="3B41DDB3" w:rsidR="00BD5234" w:rsidRDefault="00BD5234" w:rsidP="00926795">
      <w:pPr>
        <w:pStyle w:val="Judul1"/>
        <w:tabs>
          <w:tab w:val="center" w:pos="3968"/>
          <w:tab w:val="left" w:pos="6447"/>
        </w:tabs>
        <w:spacing w:before="0" w:after="0"/>
        <w:jc w:val="left"/>
        <w:rPr>
          <w:lang w:val="en-US"/>
        </w:rPr>
      </w:pPr>
    </w:p>
    <w:p w14:paraId="68E2E574" w14:textId="77777777" w:rsidR="00BD5234" w:rsidRDefault="00BD5234" w:rsidP="00926795">
      <w:pPr>
        <w:pStyle w:val="Judul1"/>
        <w:tabs>
          <w:tab w:val="center" w:pos="3968"/>
          <w:tab w:val="left" w:pos="6447"/>
        </w:tabs>
        <w:spacing w:before="0" w:after="0"/>
        <w:jc w:val="left"/>
        <w:rPr>
          <w:lang w:val="en-US"/>
        </w:rPr>
      </w:pPr>
    </w:p>
    <w:p w14:paraId="72CEF035" w14:textId="77777777" w:rsidR="00D24FB7" w:rsidRDefault="00D24FB7" w:rsidP="00BD5234">
      <w:pPr>
        <w:pStyle w:val="Judul1"/>
        <w:tabs>
          <w:tab w:val="center" w:pos="3968"/>
          <w:tab w:val="left" w:pos="6447"/>
        </w:tabs>
        <w:spacing w:before="0"/>
        <w:jc w:val="left"/>
        <w:rPr>
          <w:lang w:val="en-US"/>
        </w:rPr>
        <w:sectPr w:rsidR="00D24FB7" w:rsidSect="00094A78">
          <w:headerReference w:type="default" r:id="rId12"/>
          <w:footerReference w:type="default" r:id="rId13"/>
          <w:pgSz w:w="11906" w:h="16838"/>
          <w:pgMar w:top="2268" w:right="1701" w:bottom="1701" w:left="2268" w:header="709" w:footer="709" w:gutter="0"/>
          <w:pgNumType w:fmt="upperRoman" w:start="1"/>
          <w:cols w:space="720"/>
          <w:docGrid w:linePitch="360"/>
        </w:sectPr>
      </w:pPr>
    </w:p>
    <w:p w14:paraId="312F96F1" w14:textId="4F4A5C97" w:rsidR="00BD5234" w:rsidRPr="00D24FB7" w:rsidRDefault="00BD5234" w:rsidP="00D24FB7">
      <w:pPr>
        <w:pStyle w:val="Judul1"/>
        <w:spacing w:before="0" w:after="0"/>
        <w:jc w:val="left"/>
      </w:pPr>
    </w:p>
    <w:p w14:paraId="4F90666B" w14:textId="07E21BEA" w:rsidR="008A0745" w:rsidRPr="00D24FB7" w:rsidRDefault="00843F74" w:rsidP="00D24FB7">
      <w:pPr>
        <w:pStyle w:val="Judul1"/>
        <w:spacing w:before="0" w:after="0" w:line="360" w:lineRule="auto"/>
      </w:pPr>
      <w:bookmarkStart w:id="4" w:name="_Toc238477934"/>
      <w:bookmarkStart w:id="5" w:name="_Toc238483089"/>
      <w:r w:rsidRPr="00D24FB7">
        <w:t>BAB I</w:t>
      </w:r>
      <w:bookmarkEnd w:id="4"/>
      <w:bookmarkEnd w:id="5"/>
    </w:p>
    <w:p w14:paraId="71B5EDEF" w14:textId="77777777" w:rsidR="008A0745" w:rsidRPr="00DC19E5" w:rsidRDefault="00843F74" w:rsidP="00D24FB7">
      <w:pPr>
        <w:pStyle w:val="Judul1"/>
        <w:spacing w:before="0" w:after="0" w:line="360" w:lineRule="auto"/>
        <w:rPr>
          <w:rFonts w:asciiTheme="majorBidi" w:hAnsiTheme="majorBidi" w:cstheme="majorBidi"/>
        </w:rPr>
      </w:pPr>
      <w:bookmarkStart w:id="6" w:name="_Toc238477935"/>
      <w:bookmarkStart w:id="7" w:name="_Toc238483090"/>
      <w:r w:rsidRPr="00DC19E5">
        <w:rPr>
          <w:rFonts w:asciiTheme="majorBidi" w:hAnsiTheme="majorBidi" w:cstheme="majorBidi"/>
        </w:rPr>
        <w:t>PENDAHULUAN</w:t>
      </w:r>
      <w:bookmarkEnd w:id="6"/>
      <w:bookmarkEnd w:id="7"/>
    </w:p>
    <w:p w14:paraId="6B75EC92" w14:textId="7BA0A38B" w:rsidR="008A0745" w:rsidRPr="00DC19E5" w:rsidRDefault="00843F74" w:rsidP="00BD5234">
      <w:pPr>
        <w:pStyle w:val="Judul1"/>
        <w:numPr>
          <w:ilvl w:val="0"/>
          <w:numId w:val="24"/>
        </w:numPr>
        <w:spacing w:before="0"/>
        <w:jc w:val="left"/>
        <w:rPr>
          <w:rFonts w:asciiTheme="majorBidi" w:hAnsiTheme="majorBidi" w:cstheme="majorBidi"/>
        </w:rPr>
      </w:pPr>
      <w:bookmarkStart w:id="8" w:name="_Toc238477936"/>
      <w:bookmarkStart w:id="9" w:name="_Toc238483091"/>
      <w:r w:rsidRPr="00DC19E5">
        <w:rPr>
          <w:rFonts w:asciiTheme="majorBidi" w:hAnsiTheme="majorBidi" w:cstheme="majorBidi"/>
        </w:rPr>
        <w:t>Latar Belakang</w:t>
      </w:r>
      <w:bookmarkEnd w:id="8"/>
      <w:bookmarkEnd w:id="9"/>
    </w:p>
    <w:p w14:paraId="26019BE5" w14:textId="052989A8" w:rsidR="008A0745" w:rsidRDefault="00843F74" w:rsidP="003922D9">
      <w:pPr>
        <w:spacing w:line="360" w:lineRule="auto"/>
        <w:ind w:firstLine="720"/>
        <w:jc w:val="both"/>
      </w:pPr>
      <w:r>
        <w:t xml:space="preserve">Peserta didik bukanlah pribadi yang statis, melainkan individu yang senantiasa mengalami perubahan sepanjang hidupnya, baik dari segi fisik, kognitif, </w:t>
      </w:r>
      <w:r w:rsidR="00CC0A91">
        <w:rPr>
          <w:lang w:val="en-US"/>
        </w:rPr>
        <w:t xml:space="preserve"> </w:t>
      </w:r>
      <w:r>
        <w:t xml:space="preserve">emosi, moral, maupun sosial. </w:t>
      </w:r>
      <w:r w:rsidR="00804FA6">
        <w:rPr>
          <w:lang w:val="en-US"/>
        </w:rPr>
        <w:t xml:space="preserve"> </w:t>
      </w:r>
      <w:r>
        <w:t>Psikologi perkembangan peserta didik merupakan cabang ilmu psikologi yang mempelajari proses perubahan tersebut, mulai dari masa kanak-kanak hingga peserta didik memasuki usia dewasa awal.</w:t>
      </w:r>
    </w:p>
    <w:p w14:paraId="26C6679A" w14:textId="77777777" w:rsidR="008A0745" w:rsidRDefault="00843F74" w:rsidP="003922D9">
      <w:pPr>
        <w:spacing w:line="360" w:lineRule="auto"/>
        <w:ind w:firstLine="720"/>
        <w:jc w:val="both"/>
      </w:pPr>
      <w:r>
        <w:t>Dalam konteks pendidikan, pemahaman terhadap tahapan dan karakteristik perkembangan peserta didik memiliki peran yang sangat strategis. Guru maupun tenaga pendidik yang memahami karakteristik perkembangan peserta didik sesuai dengan rentang usianya akan mampu merancang strategi pembelajaran, pendekatan komunikasi, serta metode penilaian yang sesuai dengan tingkat kematangan peserta didik. Sebaliknya, ketidakpahaman terhadap aspek ini dapat menyebabkan proses pendidikan berjalan tidak efektif, bahkan dapat menimbulkan tekanan psikologis pada peserta didik karena tuntutan yang tidak sesuai dengan tahap perkembangannya.</w:t>
      </w:r>
    </w:p>
    <w:p w14:paraId="24813665" w14:textId="3D212B97" w:rsidR="008A0745" w:rsidRDefault="00843F74" w:rsidP="003922D9">
      <w:pPr>
        <w:spacing w:line="360" w:lineRule="auto"/>
        <w:ind w:firstLine="720"/>
        <w:jc w:val="both"/>
      </w:pPr>
      <w:r>
        <w:t>Berbagai ahli psikologi perkembangan telah merumuskan teori-teori mengenai tahapan perkembangan manusia, di antaranya teori perkembangan kognitif dari Jean Piaget, teori perkembangan psikososial dari Erik Erikson, dan teori perkembangan moral dari Lawrence Kohlberg. Ketiga teori ini saling melengkapi dalam menjelaskan bagaimana peserta didik berkembang dari berbagai aspek, baik kognitif, kepribadian, maupun moral. Selain itu, setiap tahap usia memiliki karakteristik fisik, kognitif, emosi, dan sosial yang khas</w:t>
      </w:r>
      <w:r w:rsidR="00162407">
        <w:rPr>
          <w:lang w:val="en-US"/>
        </w:rPr>
        <w:t xml:space="preserve"> dan berbeda-beda</w:t>
      </w:r>
      <w:r>
        <w:t xml:space="preserve"> sehingga penting untuk dipahami secara komprehensif.</w:t>
      </w:r>
    </w:p>
    <w:p w14:paraId="0C10840E" w14:textId="77777777" w:rsidR="008A0745" w:rsidRDefault="00843F74" w:rsidP="003922D9">
      <w:pPr>
        <w:spacing w:after="240" w:line="360" w:lineRule="auto"/>
        <w:ind w:firstLine="720"/>
        <w:jc w:val="both"/>
      </w:pPr>
      <w:r>
        <w:t xml:space="preserve">Berdasarkan uraian tersebut, makalah ini disusun untuk mengkaji secara mendalam mengenai tahapan dan karakteristik perkembangan peserta didik berdasarkan usia dan aspek perkembangan, sebagai bagian dari upaya memenuhi capaian pembelajaran mata kuliah dalam menganalisis kepribadian, emosi, regulasi </w:t>
      </w:r>
      <w:r>
        <w:lastRenderedPageBreak/>
        <w:t>diri, kesehatan psikologis, karakter, akhlak, dan interaksi sosial peserta didik dalam lingkungan pendidikan.</w:t>
      </w:r>
    </w:p>
    <w:p w14:paraId="36C8B86C" w14:textId="6621BBA6" w:rsidR="003922D9" w:rsidRPr="00DC19E5" w:rsidRDefault="00843F74" w:rsidP="00BD5234">
      <w:pPr>
        <w:pStyle w:val="Judul1"/>
        <w:numPr>
          <w:ilvl w:val="0"/>
          <w:numId w:val="24"/>
        </w:numPr>
        <w:spacing w:before="0"/>
        <w:jc w:val="left"/>
        <w:rPr>
          <w:rFonts w:asciiTheme="majorBidi" w:hAnsiTheme="majorBidi" w:cstheme="majorBidi"/>
        </w:rPr>
      </w:pPr>
      <w:bookmarkStart w:id="10" w:name="_Toc238477937"/>
      <w:bookmarkStart w:id="11" w:name="_Toc238483092"/>
      <w:r w:rsidRPr="00DC19E5">
        <w:rPr>
          <w:rFonts w:asciiTheme="majorBidi" w:hAnsiTheme="majorBidi" w:cstheme="majorBidi"/>
        </w:rPr>
        <w:t>Rumusan Masalah</w:t>
      </w:r>
      <w:bookmarkEnd w:id="10"/>
      <w:bookmarkEnd w:id="11"/>
    </w:p>
    <w:p w14:paraId="49E83275" w14:textId="77777777" w:rsidR="008A0745" w:rsidRDefault="00843F74" w:rsidP="003922D9">
      <w:pPr>
        <w:pStyle w:val="DaftarParagraf"/>
        <w:numPr>
          <w:ilvl w:val="0"/>
          <w:numId w:val="7"/>
        </w:numPr>
        <w:spacing w:after="100" w:line="360" w:lineRule="auto"/>
      </w:pPr>
      <w:r>
        <w:t>Apa yang dimaksud dengan psikologi perkembangan peserta didik?</w:t>
      </w:r>
    </w:p>
    <w:p w14:paraId="6BE48380" w14:textId="77777777" w:rsidR="008A0745" w:rsidRDefault="00843F74" w:rsidP="003922D9">
      <w:pPr>
        <w:pStyle w:val="DaftarParagraf"/>
        <w:numPr>
          <w:ilvl w:val="0"/>
          <w:numId w:val="7"/>
        </w:numPr>
        <w:spacing w:after="100" w:line="360" w:lineRule="auto"/>
      </w:pPr>
      <w:r>
        <w:t>Bagaimana prinsip-prinsip umum yang mendasari proses perkembangan peserta didik?</w:t>
      </w:r>
    </w:p>
    <w:p w14:paraId="3895ACE7" w14:textId="77777777" w:rsidR="008A0745" w:rsidRDefault="00843F74" w:rsidP="003922D9">
      <w:pPr>
        <w:pStyle w:val="DaftarParagraf"/>
        <w:numPr>
          <w:ilvl w:val="0"/>
          <w:numId w:val="7"/>
        </w:numPr>
        <w:spacing w:after="100" w:line="360" w:lineRule="auto"/>
      </w:pPr>
      <w:r>
        <w:t>Bagaimana tahapan perkembangan peserta didik menurut teori Piaget, Erikson, dan Kohlberg?</w:t>
      </w:r>
    </w:p>
    <w:p w14:paraId="6116E6DE" w14:textId="77777777" w:rsidR="008A0745" w:rsidRDefault="00843F74" w:rsidP="003922D9">
      <w:pPr>
        <w:pStyle w:val="DaftarParagraf"/>
        <w:numPr>
          <w:ilvl w:val="0"/>
          <w:numId w:val="7"/>
        </w:numPr>
        <w:spacing w:after="100" w:line="360" w:lineRule="auto"/>
      </w:pPr>
      <w:r>
        <w:t>Bagaimana karakteristik perkembangan peserta didik pada setiap rentang usia, mulai dari masa kanak-kanak hingga remaja akhir?</w:t>
      </w:r>
    </w:p>
    <w:p w14:paraId="46A3C164" w14:textId="77777777" w:rsidR="008A0745" w:rsidRDefault="00843F74" w:rsidP="003922D9">
      <w:pPr>
        <w:pStyle w:val="DaftarParagraf"/>
        <w:numPr>
          <w:ilvl w:val="0"/>
          <w:numId w:val="7"/>
        </w:numPr>
        <w:spacing w:after="240" w:line="360" w:lineRule="auto"/>
      </w:pPr>
      <w:r>
        <w:t>Bagaimana implikasi pemahaman tahapan perkembangan peserta didik terhadap praktik pendidikan di sekolah?</w:t>
      </w:r>
    </w:p>
    <w:p w14:paraId="133F0501" w14:textId="24F5E7D3" w:rsidR="008A0745" w:rsidRPr="00DC19E5" w:rsidRDefault="00843F74" w:rsidP="00BD5234">
      <w:pPr>
        <w:pStyle w:val="Judul1"/>
        <w:numPr>
          <w:ilvl w:val="0"/>
          <w:numId w:val="24"/>
        </w:numPr>
        <w:spacing w:before="0"/>
        <w:jc w:val="left"/>
        <w:rPr>
          <w:rFonts w:asciiTheme="majorBidi" w:hAnsiTheme="majorBidi" w:cstheme="majorBidi"/>
        </w:rPr>
      </w:pPr>
      <w:bookmarkStart w:id="12" w:name="_Toc238477938"/>
      <w:bookmarkStart w:id="13" w:name="_Toc238483093"/>
      <w:r w:rsidRPr="00DC19E5">
        <w:rPr>
          <w:rFonts w:asciiTheme="majorBidi" w:hAnsiTheme="majorBidi" w:cstheme="majorBidi"/>
        </w:rPr>
        <w:t>Tujuan Penulisan</w:t>
      </w:r>
      <w:bookmarkEnd w:id="12"/>
      <w:bookmarkEnd w:id="13"/>
    </w:p>
    <w:p w14:paraId="73AFAB83" w14:textId="77777777" w:rsidR="008A0745" w:rsidRDefault="00843F74" w:rsidP="003922D9">
      <w:pPr>
        <w:pStyle w:val="DaftarParagraf"/>
        <w:numPr>
          <w:ilvl w:val="0"/>
          <w:numId w:val="8"/>
        </w:numPr>
        <w:spacing w:after="100" w:line="360" w:lineRule="auto"/>
      </w:pPr>
      <w:r>
        <w:t>Menjelaskan pengertian psikologi perkembangan peserta didik.</w:t>
      </w:r>
    </w:p>
    <w:p w14:paraId="3553AA9D" w14:textId="77777777" w:rsidR="008A0745" w:rsidRDefault="00843F74" w:rsidP="003922D9">
      <w:pPr>
        <w:pStyle w:val="DaftarParagraf"/>
        <w:numPr>
          <w:ilvl w:val="0"/>
          <w:numId w:val="8"/>
        </w:numPr>
        <w:spacing w:after="100" w:line="360" w:lineRule="auto"/>
      </w:pPr>
      <w:r>
        <w:t>Menguraikan prinsip-prinsip umum perkembangan peserta didik.</w:t>
      </w:r>
    </w:p>
    <w:p w14:paraId="65C523C5" w14:textId="77777777" w:rsidR="008A0745" w:rsidRDefault="00843F74" w:rsidP="003922D9">
      <w:pPr>
        <w:pStyle w:val="DaftarParagraf"/>
        <w:numPr>
          <w:ilvl w:val="0"/>
          <w:numId w:val="8"/>
        </w:numPr>
        <w:spacing w:after="100" w:line="360" w:lineRule="auto"/>
      </w:pPr>
      <w:r>
        <w:t>Menganalisis tahapan perkembangan peserta didik berdasarkan teori Piaget, Erikson, dan Kohlberg.</w:t>
      </w:r>
    </w:p>
    <w:p w14:paraId="56FA3B7E" w14:textId="77777777" w:rsidR="008A0745" w:rsidRDefault="00843F74" w:rsidP="003922D9">
      <w:pPr>
        <w:pStyle w:val="DaftarParagraf"/>
        <w:numPr>
          <w:ilvl w:val="0"/>
          <w:numId w:val="8"/>
        </w:numPr>
        <w:spacing w:after="100" w:line="360" w:lineRule="auto"/>
      </w:pPr>
      <w:r>
        <w:t>Mendeskripsikan karakteristik perkembangan peserta didik pada setiap rentang usia.</w:t>
      </w:r>
    </w:p>
    <w:p w14:paraId="58C94570" w14:textId="77777777" w:rsidR="008A0745" w:rsidRDefault="00843F74" w:rsidP="003922D9">
      <w:pPr>
        <w:pStyle w:val="DaftarParagraf"/>
        <w:numPr>
          <w:ilvl w:val="0"/>
          <w:numId w:val="8"/>
        </w:numPr>
        <w:spacing w:after="100" w:line="360" w:lineRule="auto"/>
      </w:pPr>
      <w:r>
        <w:t>Menjelaskan implikasi tahapan perkembangan peserta didik bagi praktik pendidikan.</w:t>
      </w:r>
    </w:p>
    <w:p w14:paraId="3C79AC69" w14:textId="77777777" w:rsidR="008A0745" w:rsidRDefault="00843F74">
      <w:r>
        <w:br w:type="page"/>
      </w:r>
    </w:p>
    <w:p w14:paraId="22D80001" w14:textId="77777777" w:rsidR="008A0745" w:rsidRPr="00DC19E5" w:rsidRDefault="00843F74" w:rsidP="00BD5234">
      <w:pPr>
        <w:pStyle w:val="Judul1"/>
        <w:spacing w:before="0" w:after="0"/>
        <w:rPr>
          <w:rFonts w:asciiTheme="majorBidi" w:hAnsiTheme="majorBidi" w:cstheme="majorBidi"/>
        </w:rPr>
      </w:pPr>
      <w:bookmarkStart w:id="14" w:name="_Toc238477939"/>
      <w:bookmarkStart w:id="15" w:name="_Toc238483094"/>
      <w:r w:rsidRPr="00DC19E5">
        <w:rPr>
          <w:rFonts w:asciiTheme="majorBidi" w:hAnsiTheme="majorBidi" w:cstheme="majorBidi"/>
        </w:rPr>
        <w:lastRenderedPageBreak/>
        <w:t>BAB II</w:t>
      </w:r>
      <w:bookmarkEnd w:id="14"/>
      <w:bookmarkEnd w:id="15"/>
    </w:p>
    <w:p w14:paraId="5384E142" w14:textId="77777777" w:rsidR="008A0745" w:rsidRPr="00DC19E5" w:rsidRDefault="00843F74" w:rsidP="00BD5234">
      <w:pPr>
        <w:pStyle w:val="Judul1"/>
        <w:spacing w:before="0"/>
        <w:rPr>
          <w:rFonts w:asciiTheme="majorBidi" w:hAnsiTheme="majorBidi" w:cstheme="majorBidi"/>
        </w:rPr>
      </w:pPr>
      <w:bookmarkStart w:id="16" w:name="_Toc238477940"/>
      <w:bookmarkStart w:id="17" w:name="_Toc238483095"/>
      <w:r w:rsidRPr="00DC19E5">
        <w:rPr>
          <w:rFonts w:asciiTheme="majorBidi" w:hAnsiTheme="majorBidi" w:cstheme="majorBidi"/>
        </w:rPr>
        <w:t>PEMBAHASAN</w:t>
      </w:r>
      <w:bookmarkEnd w:id="16"/>
      <w:bookmarkEnd w:id="17"/>
    </w:p>
    <w:p w14:paraId="2BC271FA" w14:textId="752B6DEA" w:rsidR="008A0745" w:rsidRPr="00DC19E5" w:rsidRDefault="00843F74" w:rsidP="00D24FB7">
      <w:pPr>
        <w:pStyle w:val="Judul2"/>
        <w:numPr>
          <w:ilvl w:val="0"/>
          <w:numId w:val="25"/>
        </w:numPr>
        <w:spacing w:after="240"/>
        <w:rPr>
          <w:rFonts w:asciiTheme="majorBidi" w:hAnsiTheme="majorBidi" w:cstheme="majorBidi"/>
          <w:sz w:val="24"/>
          <w:szCs w:val="24"/>
        </w:rPr>
      </w:pPr>
      <w:bookmarkStart w:id="18" w:name="_Toc238477941"/>
      <w:bookmarkStart w:id="19" w:name="_Toc238483096"/>
      <w:r w:rsidRPr="00DC19E5">
        <w:rPr>
          <w:rFonts w:asciiTheme="majorBidi" w:hAnsiTheme="majorBidi" w:cstheme="majorBidi"/>
          <w:sz w:val="24"/>
          <w:szCs w:val="24"/>
        </w:rPr>
        <w:t>Pengertian Psikologi Perkembangan Peserta Didik</w:t>
      </w:r>
      <w:bookmarkEnd w:id="18"/>
      <w:bookmarkEnd w:id="19"/>
    </w:p>
    <w:p w14:paraId="5D9B44DB" w14:textId="77777777" w:rsidR="008A0745" w:rsidRDefault="00843F74" w:rsidP="00D24FB7">
      <w:pPr>
        <w:spacing w:line="360" w:lineRule="auto"/>
        <w:ind w:firstLine="720"/>
        <w:jc w:val="both"/>
      </w:pPr>
      <w:r>
        <w:t>Psikologi perkembangan peserta didik dapat dipahami sebagai cabang ilmu psikologi yang mengkaji proses perubahan tingkah laku dan kemampuan individu secara sistematis, progresif, dan berkesinambungan, mulai dari masa konsepsi hingga individu mencapai kematangan, dengan penekanan khusus pada individu yang berada dalam konteks pendidikan formal.</w:t>
      </w:r>
      <w:r>
        <w:rPr>
          <w:rStyle w:val="ReferensiCatatanKaki"/>
        </w:rPr>
        <w:footnoteReference w:id="1"/>
      </w:r>
      <w:r>
        <w:t xml:space="preserve"> Perubahan yang dimaksud bukan hanya perubahan fisik semata, tetapi juga mencakup perkembangan kognitif atau cara berpikir, perkembangan emosi, perkembangan moral, serta perkembangan kemampuan bersosialisasi dengan lingkungan sekitar.</w:t>
      </w:r>
    </w:p>
    <w:p w14:paraId="28AD78E0" w14:textId="77777777" w:rsidR="008A0745" w:rsidRDefault="00843F74" w:rsidP="00D24FB7">
      <w:pPr>
        <w:spacing w:line="360" w:lineRule="auto"/>
        <w:ind w:firstLine="720"/>
        <w:jc w:val="both"/>
      </w:pPr>
      <w:r>
        <w:t>Perkembangan berbeda dengan pertumbuhan. Pertumbuhan lebih menekankan pada perubahan yang bersifat kuantitatif, seperti bertambahnya tinggi dan berat badan, sedangkan perkembangan menekankan pada perubahan kualitatif berupa kematangan fungsi-fungsi psikis dan fisik yang saling berkaitan.</w:t>
      </w:r>
      <w:r>
        <w:rPr>
          <w:rStyle w:val="ReferensiCatatanKaki"/>
        </w:rPr>
        <w:footnoteReference w:id="2"/>
      </w:r>
      <w:r>
        <w:t xml:space="preserve"> Dengan kata lain, seorang peserta didik tidak hanya bertambah besar secara fisik, tetapi juga mengalami penyempurnaan kemampuan berpikir, mengelola emosi, serta berinteraksi dengan orang lain seiring bertambahnya usia.</w:t>
      </w:r>
    </w:p>
    <w:p w14:paraId="2202F1C2" w14:textId="77777777" w:rsidR="008A0745" w:rsidRDefault="00843F74" w:rsidP="00D24FB7">
      <w:pPr>
        <w:spacing w:after="240" w:line="360" w:lineRule="auto"/>
        <w:ind w:firstLine="720"/>
        <w:jc w:val="both"/>
      </w:pPr>
      <w:r>
        <w:t>Pemahaman terhadap psikologi perkembangan peserta didik menjadi dasar penting bagi pendidik dalam merancang proses pembelajaran yang sesuai dengan tahap kematangan peserta didik, sekaligus menjadi dasar dalam memahami berbagai persoalan yang mungkin muncul akibat ketidaksesuaian antara tuntutan pendidikan dengan tahap perkembangan peserta didik.</w:t>
      </w:r>
    </w:p>
    <w:p w14:paraId="660164C9" w14:textId="0F52997A" w:rsidR="008A0745" w:rsidRPr="00DC19E5" w:rsidRDefault="00843F74" w:rsidP="00D24FB7">
      <w:pPr>
        <w:pStyle w:val="Judul2"/>
        <w:numPr>
          <w:ilvl w:val="0"/>
          <w:numId w:val="25"/>
        </w:numPr>
        <w:spacing w:after="240"/>
        <w:rPr>
          <w:rFonts w:asciiTheme="majorBidi" w:hAnsiTheme="majorBidi" w:cstheme="majorBidi"/>
          <w:sz w:val="24"/>
          <w:szCs w:val="24"/>
        </w:rPr>
      </w:pPr>
      <w:bookmarkStart w:id="20" w:name="_Toc238477942"/>
      <w:bookmarkStart w:id="21" w:name="_Toc238483097"/>
      <w:r w:rsidRPr="00DC19E5">
        <w:rPr>
          <w:rFonts w:asciiTheme="majorBidi" w:hAnsiTheme="majorBidi" w:cstheme="majorBidi"/>
          <w:sz w:val="24"/>
          <w:szCs w:val="24"/>
        </w:rPr>
        <w:t>Prinsip-Prinsip Umum Perkembangan Peserta Didik</w:t>
      </w:r>
      <w:bookmarkEnd w:id="20"/>
      <w:bookmarkEnd w:id="21"/>
    </w:p>
    <w:p w14:paraId="5E844D88" w14:textId="77777777" w:rsidR="008A0745" w:rsidRDefault="00843F74">
      <w:pPr>
        <w:spacing w:after="200" w:line="360" w:lineRule="auto"/>
        <w:ind w:firstLine="720"/>
        <w:jc w:val="both"/>
      </w:pPr>
      <w:r>
        <w:t>Terdapat sejumlah prinsip umum yang berlaku dalam proses perkembangan peserta didik dan perlu dipahami oleh pendidik, di antaranya sebagai berikut.</w:t>
      </w:r>
    </w:p>
    <w:p w14:paraId="149F446F" w14:textId="77777777" w:rsidR="008A0745" w:rsidRDefault="00843F74" w:rsidP="00BD5234">
      <w:pPr>
        <w:pStyle w:val="DaftarParagraf"/>
        <w:numPr>
          <w:ilvl w:val="0"/>
          <w:numId w:val="26"/>
        </w:numPr>
        <w:spacing w:after="100" w:line="300" w:lineRule="auto"/>
      </w:pPr>
      <w:r>
        <w:lastRenderedPageBreak/>
        <w:t>Perkembangan berlangsung secara berkesinambungan, artinya setiap tahap perkembangan merupakan kelanjutan dan dipengaruhi oleh tahap sebelumnya.</w:t>
      </w:r>
    </w:p>
    <w:p w14:paraId="3D110AA0" w14:textId="77777777" w:rsidR="008A0745" w:rsidRDefault="00843F74" w:rsidP="00BD5234">
      <w:pPr>
        <w:pStyle w:val="DaftarParagraf"/>
        <w:numPr>
          <w:ilvl w:val="0"/>
          <w:numId w:val="26"/>
        </w:numPr>
        <w:spacing w:after="100" w:line="300" w:lineRule="auto"/>
      </w:pPr>
      <w:r>
        <w:t>Perkembangan mengikuti pola dan arah tertentu yang relatif sama pada setiap individu, meskipun kecepatannya dapat berbeda-beda.</w:t>
      </w:r>
    </w:p>
    <w:p w14:paraId="51D16DB9" w14:textId="77777777" w:rsidR="008A0745" w:rsidRDefault="00843F74" w:rsidP="00BD5234">
      <w:pPr>
        <w:pStyle w:val="DaftarParagraf"/>
        <w:numPr>
          <w:ilvl w:val="0"/>
          <w:numId w:val="26"/>
        </w:numPr>
        <w:spacing w:after="100" w:line="300" w:lineRule="auto"/>
      </w:pPr>
      <w:r>
        <w:t>Perkembangan berlangsung dari yang bersifat umum menuju yang lebih spesifik, misalnya dari gerakan motorik kasar menuju gerakan motorik halus.</w:t>
      </w:r>
    </w:p>
    <w:p w14:paraId="6A6B24A0" w14:textId="77777777" w:rsidR="008A0745" w:rsidRDefault="00843F74" w:rsidP="00BD5234">
      <w:pPr>
        <w:pStyle w:val="DaftarParagraf"/>
        <w:numPr>
          <w:ilvl w:val="0"/>
          <w:numId w:val="26"/>
        </w:numPr>
        <w:spacing w:after="100" w:line="300" w:lineRule="auto"/>
      </w:pPr>
      <w:r>
        <w:t>Setiap aspek perkembangan (fisik, kognitif, emosi, sosial, dan moral) saling berkaitan dan saling memengaruhi satu sama lain.</w:t>
      </w:r>
    </w:p>
    <w:p w14:paraId="2B6906D6" w14:textId="77777777" w:rsidR="008A0745" w:rsidRDefault="00843F74" w:rsidP="00BD5234">
      <w:pPr>
        <w:pStyle w:val="DaftarParagraf"/>
        <w:numPr>
          <w:ilvl w:val="0"/>
          <w:numId w:val="26"/>
        </w:numPr>
        <w:spacing w:after="100" w:line="300" w:lineRule="auto"/>
      </w:pPr>
      <w:r>
        <w:t>Perkembangan dipengaruhi oleh faktor bawaan (hereditas) dan faktor lingkungan secara bersama-sama, termasuk pola asuh keluarga dan lingkungan pendidikan.</w:t>
      </w:r>
    </w:p>
    <w:p w14:paraId="77380B1E" w14:textId="77777777" w:rsidR="008A0745" w:rsidRDefault="00843F74" w:rsidP="00BD5234">
      <w:pPr>
        <w:pStyle w:val="DaftarParagraf"/>
        <w:numPr>
          <w:ilvl w:val="0"/>
          <w:numId w:val="26"/>
        </w:numPr>
        <w:spacing w:after="100" w:line="300" w:lineRule="auto"/>
      </w:pPr>
      <w:r>
        <w:t>Terdapat perbedaan individual dalam kecepatan dan pencapaian tahap perkembangan, sehingga generalisasi usia bersifat perkiraan, bukan patokan mutlak.</w:t>
      </w:r>
    </w:p>
    <w:p w14:paraId="3C0F73C3" w14:textId="77777777" w:rsidR="008A0745" w:rsidRDefault="00843F74">
      <w:pPr>
        <w:spacing w:after="200" w:line="360" w:lineRule="auto"/>
        <w:ind w:firstLine="720"/>
        <w:jc w:val="both"/>
      </w:pPr>
      <w:r>
        <w:t>Prinsip-prinsip di atas penting untuk disadari oleh pendidik agar tidak memperlakukan seluruh peserta didik dengan cara yang seragam tanpa mempertimbangkan perbedaan tahap kematangan maupun karakteristik individual masing-masing.</w:t>
      </w:r>
    </w:p>
    <w:p w14:paraId="37D8CF0A" w14:textId="707C08BC" w:rsidR="008A0745" w:rsidRPr="00DC19E5" w:rsidRDefault="00843F74" w:rsidP="00BD5234">
      <w:pPr>
        <w:pStyle w:val="Judul2"/>
        <w:numPr>
          <w:ilvl w:val="0"/>
          <w:numId w:val="25"/>
        </w:numPr>
        <w:rPr>
          <w:rFonts w:asciiTheme="majorBidi" w:hAnsiTheme="majorBidi" w:cstheme="majorBidi"/>
          <w:sz w:val="24"/>
          <w:szCs w:val="24"/>
        </w:rPr>
      </w:pPr>
      <w:bookmarkStart w:id="22" w:name="_Toc238477943"/>
      <w:bookmarkStart w:id="23" w:name="_Toc238483098"/>
      <w:r w:rsidRPr="00DC19E5">
        <w:rPr>
          <w:rFonts w:asciiTheme="majorBidi" w:hAnsiTheme="majorBidi" w:cstheme="majorBidi"/>
          <w:sz w:val="24"/>
          <w:szCs w:val="24"/>
        </w:rPr>
        <w:t>Teori-Teori Tahapan Perkembangan Peserta Didik</w:t>
      </w:r>
      <w:bookmarkEnd w:id="22"/>
      <w:bookmarkEnd w:id="23"/>
    </w:p>
    <w:p w14:paraId="138B8C40" w14:textId="549D7460" w:rsidR="008A0745" w:rsidRPr="00DC19E5" w:rsidRDefault="00843F74" w:rsidP="00D24FB7">
      <w:pPr>
        <w:pStyle w:val="Judul3"/>
        <w:numPr>
          <w:ilvl w:val="0"/>
          <w:numId w:val="27"/>
        </w:numPr>
        <w:spacing w:after="240"/>
        <w:rPr>
          <w:rFonts w:asciiTheme="majorBidi" w:hAnsiTheme="majorBidi" w:cstheme="majorBidi"/>
        </w:rPr>
      </w:pPr>
      <w:bookmarkStart w:id="24" w:name="_Toc238477944"/>
      <w:bookmarkStart w:id="25" w:name="_Toc238483099"/>
      <w:r w:rsidRPr="00DC19E5">
        <w:rPr>
          <w:rFonts w:asciiTheme="majorBidi" w:hAnsiTheme="majorBidi" w:cstheme="majorBidi"/>
        </w:rPr>
        <w:t>Teori Perkembangan Kognitif Jean Piaget</w:t>
      </w:r>
      <w:bookmarkEnd w:id="24"/>
      <w:bookmarkEnd w:id="25"/>
    </w:p>
    <w:p w14:paraId="6B903004" w14:textId="77777777" w:rsidR="008A0745" w:rsidRDefault="00843F74" w:rsidP="00D24FB7">
      <w:pPr>
        <w:spacing w:line="360" w:lineRule="auto"/>
        <w:ind w:firstLine="720"/>
        <w:jc w:val="both"/>
      </w:pPr>
      <w:r>
        <w:t>Jean Piaget, seorang psikolog asal Swiss, mengembangkan teori perkembangan kognitif yang menjelaskan bagaimana kemampuan berpikir anak berkembang secara bertahap seiring bertambahnya usia. Piaget berpandangan bahwa perkembangan kognitif merupakan proses konstruktif, yaitu anak secara aktif membangun pemahamannya sendiri terhadap dunia melalui interaksi dengan lingkungan, bukan sekadar menerima informasi secara pasif.</w:t>
      </w:r>
      <w:r>
        <w:rPr>
          <w:rStyle w:val="ReferensiCatatanKaki"/>
        </w:rPr>
        <w:footnoteReference w:id="3"/>
      </w:r>
      <w:r>
        <w:t xml:space="preserve"> Proses ini melibatkan dua mekanisme utama, yaitu asimilasi atau memasukkan informasi baru ke dalam </w:t>
      </w:r>
      <w:r>
        <w:lastRenderedPageBreak/>
        <w:t>skema yang sudah ada, dan akomodasi atau mengubah skema yang ada agar sesuai dengan informasi baru.</w:t>
      </w:r>
    </w:p>
    <w:p w14:paraId="158EEF35" w14:textId="77777777" w:rsidR="008A0745" w:rsidRDefault="00843F74" w:rsidP="00D24FB7">
      <w:pPr>
        <w:spacing w:after="200" w:line="360" w:lineRule="auto"/>
        <w:ind w:firstLine="720"/>
        <w:jc w:val="both"/>
      </w:pPr>
      <w:r>
        <w:t>Piaget membagi perkembangan kognitif ke dalam empat tahap utama sebagai berikut.</w:t>
      </w:r>
    </w:p>
    <w:p w14:paraId="277B915B" w14:textId="77777777" w:rsidR="008A0745" w:rsidRDefault="00843F74" w:rsidP="00D24FB7">
      <w:pPr>
        <w:pStyle w:val="DaftarParagraf"/>
        <w:numPr>
          <w:ilvl w:val="0"/>
          <w:numId w:val="23"/>
        </w:numPr>
        <w:spacing w:after="100" w:line="360" w:lineRule="auto"/>
      </w:pPr>
      <w:r>
        <w:t>Tahap sensorimotor (usia 0–2 tahun): pada tahap ini bayi mengenal dunia melalui koordinasi indra dan gerakan fisik, serta mulai mengembangkan pemahaman akan permanensi objek, yaitu kesadaran bahwa suatu benda tetap ada meskipun tidak terlihat.</w:t>
      </w:r>
    </w:p>
    <w:p w14:paraId="4A842660" w14:textId="77777777" w:rsidR="008A0745" w:rsidRDefault="00843F74" w:rsidP="00D24FB7">
      <w:pPr>
        <w:pStyle w:val="DaftarParagraf"/>
        <w:numPr>
          <w:ilvl w:val="0"/>
          <w:numId w:val="23"/>
        </w:numPr>
        <w:spacing w:after="100" w:line="360" w:lineRule="auto"/>
      </w:pPr>
      <w:r>
        <w:t>Tahap praoperasional (usia 2–7 tahun): anak mulai mampu berpikir secara simbolik melalui bahasa dan gambar, namun cara berpikirnya masih bersifat egosentris, intuitif, dan belum sepenuhnya logis.</w:t>
      </w:r>
    </w:p>
    <w:p w14:paraId="4AC1144E" w14:textId="77777777" w:rsidR="008A0745" w:rsidRDefault="00843F74" w:rsidP="00D24FB7">
      <w:pPr>
        <w:pStyle w:val="DaftarParagraf"/>
        <w:numPr>
          <w:ilvl w:val="0"/>
          <w:numId w:val="23"/>
        </w:numPr>
        <w:spacing w:after="100" w:line="360" w:lineRule="auto"/>
      </w:pPr>
      <w:r>
        <w:t>Tahap operasional konkret (usia 7–11 tahun): anak sudah mampu berpikir logis terhadap objek yang bersifat konkret atau nyata, serta mulai memahami konsep konservasi, yaitu pemahaman bahwa jumlah suatu benda tidak berubah meskipun bentuknya berubah.</w:t>
      </w:r>
    </w:p>
    <w:p w14:paraId="6C34CF99" w14:textId="77777777" w:rsidR="008A0745" w:rsidRDefault="00843F74" w:rsidP="00D24FB7">
      <w:pPr>
        <w:pStyle w:val="DaftarParagraf"/>
        <w:numPr>
          <w:ilvl w:val="0"/>
          <w:numId w:val="23"/>
        </w:numPr>
        <w:spacing w:after="100" w:line="360" w:lineRule="auto"/>
      </w:pPr>
      <w:r>
        <w:t>Tahap operasional formal (usia 11 tahun ke atas): remaja mulai mampu berpikir abstrak, hipotetis, dan sistematis, termasuk kemampuan bernalar mengenai kemungkinan-kemungkinan yang belum tentu terjadi secara nyata.</w:t>
      </w:r>
    </w:p>
    <w:p w14:paraId="410D0390" w14:textId="77777777" w:rsidR="008A0745" w:rsidRDefault="00843F74" w:rsidP="00D24FB7">
      <w:pPr>
        <w:spacing w:after="200" w:line="360" w:lineRule="auto"/>
        <w:ind w:firstLine="720"/>
        <w:jc w:val="both"/>
      </w:pPr>
      <w:r>
        <w:t>Teori Piaget memberikan implikasi penting bagi dunia pendidikan, yaitu bahwa materi dan metode pembelajaran hendaknya disesuaikan dengan tahap kognitif peserta didik, misalnya penggunaan media konkret bagi peserta didik usia sekolah dasar sebelum beralih ke konsep-konsep yang lebih abstrak pada usia remaja.</w:t>
      </w:r>
    </w:p>
    <w:p w14:paraId="2B4E8334" w14:textId="78D2E0DD" w:rsidR="008A0745" w:rsidRPr="00DC19E5" w:rsidRDefault="00843F74" w:rsidP="00D24FB7">
      <w:pPr>
        <w:pStyle w:val="Judul3"/>
        <w:numPr>
          <w:ilvl w:val="0"/>
          <w:numId w:val="27"/>
        </w:numPr>
        <w:spacing w:after="240"/>
        <w:rPr>
          <w:rFonts w:asciiTheme="majorBidi" w:hAnsiTheme="majorBidi" w:cstheme="majorBidi"/>
        </w:rPr>
      </w:pPr>
      <w:bookmarkStart w:id="26" w:name="_Toc238477945"/>
      <w:bookmarkStart w:id="27" w:name="_Toc238483100"/>
      <w:r w:rsidRPr="00DC19E5">
        <w:rPr>
          <w:rFonts w:asciiTheme="majorBidi" w:hAnsiTheme="majorBidi" w:cstheme="majorBidi"/>
        </w:rPr>
        <w:t>Teori Perkembangan Psikososial Erik Erikson</w:t>
      </w:r>
      <w:bookmarkEnd w:id="26"/>
      <w:bookmarkEnd w:id="27"/>
    </w:p>
    <w:p w14:paraId="7E0C3E33" w14:textId="77777777" w:rsidR="008A0745" w:rsidRDefault="00843F74" w:rsidP="00D24FB7">
      <w:pPr>
        <w:spacing w:line="360" w:lineRule="auto"/>
        <w:ind w:firstLine="720"/>
        <w:jc w:val="both"/>
      </w:pPr>
      <w:r>
        <w:t xml:space="preserve">Erik Erikson mengembangkan teori perkembangan psikososial yang menjelaskan bahwa kepribadian manusia berkembang melalui delapan tahap sepanjang rentang kehidupan, mulai dari masa bayi hingga usia lanjut. Berbeda dengan teori psikoseksual Freud yang menekankan aspek biologis, Erikson lebih </w:t>
      </w:r>
      <w:r>
        <w:lastRenderedPageBreak/>
        <w:t>menekankan pada pengaruh hubungan dan pengalaman sosial terhadap pembentukan kepribadian.</w:t>
      </w:r>
      <w:r>
        <w:rPr>
          <w:rStyle w:val="ReferensiCatatanKaki"/>
        </w:rPr>
        <w:footnoteReference w:id="4"/>
      </w:r>
      <w:r>
        <w:t xml:space="preserve"> Setiap tahap ditandai oleh adanya krisis psikososial berupa dua kutub yang saling berlawanan, dan penyelesaian krisis tersebut menentukan kualitas kepribadian yang terbentuk.</w:t>
      </w:r>
    </w:p>
    <w:p w14:paraId="36BB2257" w14:textId="77777777" w:rsidR="008A0745" w:rsidRDefault="00843F74" w:rsidP="00D24FB7">
      <w:pPr>
        <w:spacing w:line="360" w:lineRule="auto"/>
        <w:ind w:firstLine="720"/>
        <w:jc w:val="both"/>
      </w:pPr>
      <w:r>
        <w:t>Empat tahap pertama dari teori Erikson yang relevan dengan masa kanak-kanak dan remaja, yaitu rentang usia peserta didik pada jenjang pendidikan dasar dan menengah, dapat diuraikan sebagai berikut.</w:t>
      </w:r>
    </w:p>
    <w:p w14:paraId="4421282A" w14:textId="77777777" w:rsidR="008A0745" w:rsidRDefault="00843F74" w:rsidP="00D24FB7">
      <w:pPr>
        <w:pStyle w:val="DaftarParagraf"/>
        <w:numPr>
          <w:ilvl w:val="0"/>
          <w:numId w:val="22"/>
        </w:numPr>
        <w:spacing w:line="360" w:lineRule="auto"/>
      </w:pPr>
      <w:r>
        <w:t>Percaya versus tidak percaya (usia 0–1,5 tahun): bayi belajar mempercayai lingkungan apabila kebutuhan dasarnya dipenuhi secara konsisten oleh pengasuh.</w:t>
      </w:r>
    </w:p>
    <w:p w14:paraId="470EB4D0" w14:textId="77777777" w:rsidR="008A0745" w:rsidRDefault="00843F74" w:rsidP="00D24FB7">
      <w:pPr>
        <w:pStyle w:val="DaftarParagraf"/>
        <w:numPr>
          <w:ilvl w:val="0"/>
          <w:numId w:val="22"/>
        </w:numPr>
        <w:spacing w:line="360" w:lineRule="auto"/>
      </w:pPr>
      <w:r>
        <w:t>Otonomi versus rasa malu dan ragu (usia 1,5–3 tahun): anak mulai belajar mandiri dan mengambil keputusan sederhana; dukungan yang tepat akan menumbuhkan rasa percaya diri.</w:t>
      </w:r>
    </w:p>
    <w:p w14:paraId="1A3B7C70" w14:textId="77777777" w:rsidR="008A0745" w:rsidRDefault="00843F74" w:rsidP="00D24FB7">
      <w:pPr>
        <w:pStyle w:val="DaftarParagraf"/>
        <w:numPr>
          <w:ilvl w:val="0"/>
          <w:numId w:val="22"/>
        </w:numPr>
        <w:spacing w:line="360" w:lineRule="auto"/>
      </w:pPr>
      <w:r>
        <w:t>Inisiatif versus rasa bersalah (usia 3–6 tahun): anak mulai menunjukkan inisiatif melalui permainan dan rasa ingin tahu; jika sering dihalangi, anak dapat tumbuh dengan perasaan bersalah.</w:t>
      </w:r>
    </w:p>
    <w:p w14:paraId="7721853D" w14:textId="77777777" w:rsidR="008A0745" w:rsidRDefault="00843F74" w:rsidP="00D24FB7">
      <w:pPr>
        <w:pStyle w:val="DaftarParagraf"/>
        <w:numPr>
          <w:ilvl w:val="0"/>
          <w:numId w:val="22"/>
        </w:numPr>
        <w:spacing w:line="360" w:lineRule="auto"/>
      </w:pPr>
      <w:r>
        <w:t>Tekun versus rasa rendah diri (usia 6–12 tahun): anak usia sekolah dasar mulai berorientasi pada prestasi dan kompetensi; dukungan dari guru dan orang tua akan menumbuhkan rasa percaya diri, sedangkan kritik berlebihan dapat menimbulkan rasa rendah diri.</w:t>
      </w:r>
    </w:p>
    <w:p w14:paraId="5C0169F9" w14:textId="77777777" w:rsidR="008A0745" w:rsidRDefault="00843F74" w:rsidP="00D24FB7">
      <w:pPr>
        <w:pStyle w:val="DaftarParagraf"/>
        <w:numPr>
          <w:ilvl w:val="0"/>
          <w:numId w:val="22"/>
        </w:numPr>
        <w:spacing w:line="360" w:lineRule="auto"/>
      </w:pPr>
      <w:r>
        <w:t>Identitas versus kebingungan peran (usia 12–18 tahun): remaja mengalami pencarian jati diri dan berusaha menemukan peran sosial yang sesuai dengan dirinya; kegagalan dalam tahap ini dapat menimbulkan kebingungan identitas.</w:t>
      </w:r>
    </w:p>
    <w:p w14:paraId="3D4B5631" w14:textId="77777777" w:rsidR="008A0745" w:rsidRDefault="00843F74" w:rsidP="00D24FB7">
      <w:pPr>
        <w:spacing w:after="240" w:line="360" w:lineRule="auto"/>
        <w:ind w:firstLine="720"/>
        <w:jc w:val="both"/>
      </w:pPr>
      <w:r>
        <w:t xml:space="preserve">Teori Erikson memberikan pemahaman bahwa keberhasilan peserta didik dalam menghadapi krisis psikososial pada satu tahap akan memengaruhi kesiapannya menghadapi tahap berikutnya, sehingga peran guru dan lingkungan </w:t>
      </w:r>
      <w:r>
        <w:lastRenderedPageBreak/>
        <w:t>sekolah sangat penting dalam mendukung penyelesaian krisis tersebut secara positif.</w:t>
      </w:r>
    </w:p>
    <w:p w14:paraId="0E365C63" w14:textId="29E71B25" w:rsidR="008A0745" w:rsidRPr="00DC19E5" w:rsidRDefault="00843F74" w:rsidP="00D24FB7">
      <w:pPr>
        <w:pStyle w:val="Judul3"/>
        <w:numPr>
          <w:ilvl w:val="0"/>
          <w:numId w:val="27"/>
        </w:numPr>
        <w:spacing w:after="240"/>
        <w:rPr>
          <w:rFonts w:asciiTheme="majorBidi" w:hAnsiTheme="majorBidi" w:cstheme="majorBidi"/>
        </w:rPr>
      </w:pPr>
      <w:bookmarkStart w:id="28" w:name="_Toc238477946"/>
      <w:r w:rsidRPr="00DC19E5">
        <w:rPr>
          <w:rFonts w:asciiTheme="majorBidi" w:hAnsiTheme="majorBidi" w:cstheme="majorBidi"/>
        </w:rPr>
        <w:t xml:space="preserve"> </w:t>
      </w:r>
      <w:bookmarkStart w:id="29" w:name="_Toc238483101"/>
      <w:r w:rsidRPr="00DC19E5">
        <w:rPr>
          <w:rFonts w:asciiTheme="majorBidi" w:hAnsiTheme="majorBidi" w:cstheme="majorBidi"/>
        </w:rPr>
        <w:t>Teori Perkembangan Moral Lawrence Kohlberg</w:t>
      </w:r>
      <w:bookmarkEnd w:id="28"/>
      <w:bookmarkEnd w:id="29"/>
    </w:p>
    <w:p w14:paraId="5682F97C" w14:textId="77777777" w:rsidR="008A0745" w:rsidRDefault="00843F74" w:rsidP="00D24FB7">
      <w:pPr>
        <w:spacing w:line="360" w:lineRule="auto"/>
        <w:ind w:firstLine="720"/>
        <w:jc w:val="both"/>
      </w:pPr>
      <w:r>
        <w:t>Lawrence Kohlberg mengembangkan teori perkembangan moral yang terinspirasi dari teori perkembangan kognitif Piaget. Kohlberg berpendapat bahwa perkembangan moral berkaitan erat dengan kematangan kognitif seseorang dalam menalar persoalan keadilan dan etika.</w:t>
      </w:r>
      <w:r>
        <w:rPr>
          <w:rStyle w:val="ReferensiCatatanKaki"/>
        </w:rPr>
        <w:footnoteReference w:id="5"/>
      </w:r>
      <w:r>
        <w:t xml:space="preserve"> Kohlberg membagi perkembangan moral ke dalam tiga tingkat utama yang masing-masing terdiri atas dua tahap, sehingga secara keseluruhan terdapat enam tahap perkembangan moral.</w:t>
      </w:r>
    </w:p>
    <w:p w14:paraId="79A9FABC" w14:textId="77777777" w:rsidR="008A0745" w:rsidRDefault="00843F74" w:rsidP="00D24FB7">
      <w:pPr>
        <w:pStyle w:val="DaftarParagraf"/>
        <w:numPr>
          <w:ilvl w:val="0"/>
          <w:numId w:val="21"/>
        </w:numPr>
        <w:spacing w:line="360" w:lineRule="auto"/>
      </w:pPr>
      <w:r>
        <w:t>Tingkat prakonvensional (umumnya usia anak-anak sekolah dasar): penilaian moral didasarkan pada konsekuensi langsung berupa hukuman atau imbalan, meliputi tahap orientasi kepatuhan dan hukuman, serta tahap orientasi kepentingan pribadi.</w:t>
      </w:r>
    </w:p>
    <w:p w14:paraId="090505B2" w14:textId="77777777" w:rsidR="008A0745" w:rsidRDefault="00843F74" w:rsidP="00D24FB7">
      <w:pPr>
        <w:pStyle w:val="DaftarParagraf"/>
        <w:numPr>
          <w:ilvl w:val="0"/>
          <w:numId w:val="21"/>
        </w:numPr>
        <w:spacing w:line="360" w:lineRule="auto"/>
      </w:pPr>
      <w:r>
        <w:t>Tingkat konvensional (umumnya berkembang pada usia remaja): penilaian moral didasarkan pada harapan sosial dan kepatuhan terhadap norma serta hukum yang berlaku, meliputi tahap orientasi anak baik dan tahap orientasi hukum serta ketertiban sosial.</w:t>
      </w:r>
    </w:p>
    <w:p w14:paraId="20B839D5" w14:textId="77777777" w:rsidR="008A0745" w:rsidRDefault="00843F74" w:rsidP="00D24FB7">
      <w:pPr>
        <w:pStyle w:val="DaftarParagraf"/>
        <w:numPr>
          <w:ilvl w:val="0"/>
          <w:numId w:val="21"/>
        </w:numPr>
        <w:spacing w:line="360" w:lineRule="auto"/>
      </w:pPr>
      <w:r>
        <w:t>Tingkat pascakonvensional (umumnya berkembang pada masa dewasa, meskipun tidak semua individu mencapainya): penilaian moral didasarkan pada prinsip etika universal seperti keadilan dan hak asasi manusia, meliputi tahap orientasi kontrak sosial dan tahap orientasi prinsip etika universal.</w:t>
      </w:r>
    </w:p>
    <w:p w14:paraId="568F74BF" w14:textId="77777777" w:rsidR="008A0745" w:rsidRDefault="00843F74" w:rsidP="00D24FB7">
      <w:pPr>
        <w:spacing w:after="240" w:line="360" w:lineRule="auto"/>
        <w:ind w:firstLine="720"/>
        <w:jc w:val="both"/>
      </w:pPr>
      <w:r>
        <w:t>Pemahaman terhadap tahap perkembangan moral ini bermanfaat bagi pendidik dalam merancang pendidikan karakter dan akhlak yang sesuai dengan tingkat penalaran moral peserta didik, misalnya penanaman aturan dan konsekuensi yang jelas bagi peserta didik usia sekolah dasar, serta diskusi dilema moral yang lebih kompleks bagi peserta didik usia remaja.</w:t>
      </w:r>
    </w:p>
    <w:p w14:paraId="587EB175" w14:textId="4B11B58F" w:rsidR="008A0745" w:rsidRPr="00DC19E5" w:rsidRDefault="00843F74" w:rsidP="00D24FB7">
      <w:pPr>
        <w:pStyle w:val="Judul3"/>
        <w:numPr>
          <w:ilvl w:val="0"/>
          <w:numId w:val="27"/>
        </w:numPr>
        <w:spacing w:after="240"/>
        <w:rPr>
          <w:rFonts w:asciiTheme="majorBidi" w:hAnsiTheme="majorBidi" w:cstheme="majorBidi"/>
        </w:rPr>
      </w:pPr>
      <w:bookmarkStart w:id="30" w:name="_Toc238477947"/>
      <w:bookmarkStart w:id="31" w:name="_Toc238483102"/>
      <w:r w:rsidRPr="00DC19E5">
        <w:rPr>
          <w:rFonts w:asciiTheme="majorBidi" w:hAnsiTheme="majorBidi" w:cstheme="majorBidi"/>
        </w:rPr>
        <w:lastRenderedPageBreak/>
        <w:t>Tahapan Perkembangan Peserta Didik dalam Perspektif Islam</w:t>
      </w:r>
      <w:bookmarkEnd w:id="30"/>
      <w:bookmarkEnd w:id="31"/>
    </w:p>
    <w:p w14:paraId="0F6AA8D4" w14:textId="77777777" w:rsidR="008A0745" w:rsidRDefault="00843F74" w:rsidP="00D24FB7">
      <w:pPr>
        <w:spacing w:line="360" w:lineRule="auto"/>
        <w:ind w:firstLine="720"/>
        <w:jc w:val="both"/>
      </w:pPr>
      <w:r>
        <w:t>Selain dikaji melalui teori-teori psikologi Barat, tahapan perkembangan peserta didik juga memiliki landasan yang kuat dalam ajaran Islam, bersumber dari Al-Qur’an, hadits Nabi Muhammad SAW, serta ijtihad para ulama. Al-Qur’an menegaskan bahwa setiap manusia diciptakan oleh Allah Swt. dalam keadaan fitrah, yaitu potensi bawaan yang cenderung kepada tauhid dan kebaikan.</w:t>
      </w:r>
      <w:r>
        <w:rPr>
          <w:rStyle w:val="ReferensiCatatanKaki"/>
        </w:rPr>
        <w:footnoteReference w:id="6"/>
      </w:r>
    </w:p>
    <w:p w14:paraId="09DB7FE5" w14:textId="77777777" w:rsidR="008A0745" w:rsidRDefault="00843F74" w:rsidP="00D24FB7">
      <w:pPr>
        <w:spacing w:line="360" w:lineRule="auto"/>
        <w:ind w:firstLine="720"/>
        <w:jc w:val="both"/>
      </w:pPr>
      <w:r>
        <w:t>Kesucian fitrah ini juga ditegaskan oleh Rasulullah SAW dalam sebuah hadits yang menyatakan bahwa setiap anak dilahirkan dalam keadaan fitrah, dan kedua orang tuanyalah yang kemudian turut membentuknya.</w:t>
      </w:r>
      <w:r>
        <w:rPr>
          <w:rStyle w:val="ReferensiCatatanKaki"/>
        </w:rPr>
        <w:footnoteReference w:id="7"/>
      </w:r>
      <w:r>
        <w:t xml:space="preserve"> Hadits ini menunjukkan bahwa lingkungan, khususnya keluarga, memiliki peran yang sangat besar dalam mengarahkan fitrah anak menuju kebaikan melalui proses tarbiyah, yaitu pengasuhan penuh kasih sayang yang menumbuhkan kemandirian, serta ta’dib, yaitu penanaman nilai dan kedisiplinan sejak usia dini.</w:t>
      </w:r>
    </w:p>
    <w:p w14:paraId="44C6347B" w14:textId="77777777" w:rsidR="008A0745" w:rsidRDefault="00843F74" w:rsidP="00D24FB7">
      <w:pPr>
        <w:spacing w:line="360" w:lineRule="auto"/>
        <w:ind w:firstLine="720"/>
        <w:jc w:val="both"/>
      </w:pPr>
      <w:r>
        <w:t>Berdasarkan kajian fikih, ulama membagi tahapan perkembangan manusia sejak lahir hingga dewasa ke dalam tiga fase utama, yaitu ash-shaghir, mumayyiz atau tamyiz, dan baligh, sebagai berikut.</w:t>
      </w:r>
    </w:p>
    <w:p w14:paraId="02D826AF" w14:textId="77777777" w:rsidR="008A0745" w:rsidRDefault="00843F74" w:rsidP="00D24FB7">
      <w:pPr>
        <w:pStyle w:val="DaftarParagraf"/>
        <w:numPr>
          <w:ilvl w:val="0"/>
          <w:numId w:val="20"/>
        </w:numPr>
        <w:spacing w:line="360" w:lineRule="auto"/>
      </w:pPr>
      <w:r>
        <w:t>Ash-shaghir (sejak lahir hingga sekitar usia 7 tahun): anak belum mampu membedakan hal yang baik dan buruk secara sempurna, sehingga belum dibebani kewajiban syariat (ghairu mukallaf).</w:t>
      </w:r>
    </w:p>
    <w:p w14:paraId="3950AC71" w14:textId="77777777" w:rsidR="008A0745" w:rsidRDefault="00843F74" w:rsidP="00D24FB7">
      <w:pPr>
        <w:pStyle w:val="DaftarParagraf"/>
        <w:numPr>
          <w:ilvl w:val="0"/>
          <w:numId w:val="20"/>
        </w:numPr>
        <w:spacing w:line="360" w:lineRule="auto"/>
      </w:pPr>
      <w:r>
        <w:t>Mumayyiz atau tamyiz (sekitar usia 7 tahun hingga baligh): anak sudah mampu membedakan hal yang bermanfaat dan merugikan bagi dirinya. Pada masa inilah anak mulai diperintahkan melaksanakan ibadah, terutama shalat, sebagai bentuk latihan dan pembiasaan.</w:t>
      </w:r>
    </w:p>
    <w:p w14:paraId="66F42C9D" w14:textId="77777777" w:rsidR="008A0745" w:rsidRDefault="00843F74" w:rsidP="00D24FB7">
      <w:pPr>
        <w:pStyle w:val="DaftarParagraf"/>
        <w:numPr>
          <w:ilvl w:val="0"/>
          <w:numId w:val="20"/>
        </w:numPr>
        <w:spacing w:line="360" w:lineRule="auto"/>
      </w:pPr>
      <w:r>
        <w:t>Baligh (umumnya ditandai dengan mimpi basah bagi anak laki-laki atau haid bagi anak perempuan): individu mulai dibebani kewajiban syariat secara penuh (mukallaf) dan bertanggung jawab penuh atas perbuatannya di hadapan Allah Swt.</w:t>
      </w:r>
    </w:p>
    <w:p w14:paraId="40607168" w14:textId="77777777" w:rsidR="008A0745" w:rsidRDefault="00843F74" w:rsidP="00D24FB7">
      <w:pPr>
        <w:spacing w:line="360" w:lineRule="auto"/>
        <w:ind w:firstLine="720"/>
        <w:jc w:val="both"/>
      </w:pPr>
      <w:r>
        <w:lastRenderedPageBreak/>
        <w:t>Rasulullah SAW bersabda yang memerintahkan orang tua untuk menyuruh anak melaksanakan shalat sejak usia tujuh tahun, dan memberikan teguran yang mendidik apabila pada usia sepuluh tahun anak masih meninggalkannya.</w:t>
      </w:r>
      <w:r>
        <w:rPr>
          <w:rStyle w:val="ReferensiCatatanKaki"/>
        </w:rPr>
        <w:footnoteReference w:id="8"/>
      </w:r>
      <w:r>
        <w:t xml:space="preserve"> Hadits ini memperlihatkan prinsip pendidikan Islam yang bersifat bertahap (tadarruj), yaitu pembiasaan ibadah dimulai jauh sebelum anak dibebani kewajiban syariat secara penuh, sehingga ketika mencapai usia baligh, anak telah terbiasa dan siap menjalankan ajaran agama secara mandiri.</w:t>
      </w:r>
    </w:p>
    <w:p w14:paraId="4EEB6B9C" w14:textId="77777777" w:rsidR="008A0745" w:rsidRDefault="00843F74" w:rsidP="00D24FB7">
      <w:pPr>
        <w:spacing w:line="360" w:lineRule="auto"/>
        <w:ind w:firstLine="720"/>
        <w:jc w:val="both"/>
      </w:pPr>
      <w:r>
        <w:t>Sebelum mencapai usia baligh, anak tergolong sebagai pribadi yang belum mukallaf, sebagaimana ditegaskan dalam sebuah hadits bahwa catatan amal diangkat dari tiga golongan, salah satunya adalah anak kecil hingga ia mencapai usia baligh.</w:t>
      </w:r>
      <w:r>
        <w:rPr>
          <w:rStyle w:val="ReferensiCatatanKaki"/>
        </w:rPr>
        <w:footnoteReference w:id="9"/>
      </w:r>
      <w:r>
        <w:t xml:space="preserve"> Prinsip ini menunjukkan bahwa Islam sangat memperhatikan kesiapan psikologis dan kematangan akal seseorang sebelum membebaninya dengan tanggung jawab hukum secara penuh.</w:t>
      </w:r>
    </w:p>
    <w:p w14:paraId="388C2ECB" w14:textId="77777777" w:rsidR="008A0745" w:rsidRDefault="00843F74" w:rsidP="00D24FB7">
      <w:pPr>
        <w:spacing w:after="240" w:line="360" w:lineRule="auto"/>
        <w:ind w:firstLine="720"/>
        <w:jc w:val="both"/>
      </w:pPr>
      <w:r>
        <w:t>Apabila dibandingkan dengan teori psikologi Barat, tahapan tamyiz yang ditandai dengan kemampuan membedakan baik dan buruk memiliki kemiripan dengan tahap operasional konkret menurut Piaget serta tahap tekun versus rasa rendah diri menurut Erikson, yaitu masa ketika anak mulai berpikir logis dan berorientasi pada kompetensi. Adapun masa baligh yang ditandai dengan kematangan biologis dan mulai dibebaninya tanggung jawab syariat memiliki keterkaitan dengan masa pubertas serta tahap operasional formal dan pencarian identitas sebagaimana dijelaskan oleh Piaget dan Erikson. Dengan demikian, terdapat titik temu antara pandangan psikologi Barat dan Islam mengenai pentingnya kesesuaian pendekatan pendidikan dengan tahap kematangan kognitif, emosi, dan spiritual peserta didik, meskipun perspektif Islam menambahkan dimensi ketauhidan dan tanggung jawab syariat sebagai bagian yang tidak terpisahkan dari proses perkembangan tersebut.</w:t>
      </w:r>
    </w:p>
    <w:p w14:paraId="74EBE388" w14:textId="69A7C13F" w:rsidR="008A0745" w:rsidRPr="00DC19E5" w:rsidRDefault="00843F74" w:rsidP="00DC19E5">
      <w:pPr>
        <w:pStyle w:val="Judul2"/>
        <w:numPr>
          <w:ilvl w:val="0"/>
          <w:numId w:val="25"/>
        </w:numPr>
        <w:rPr>
          <w:rFonts w:asciiTheme="majorBidi" w:hAnsiTheme="majorBidi" w:cstheme="majorBidi"/>
          <w:sz w:val="24"/>
          <w:szCs w:val="24"/>
        </w:rPr>
      </w:pPr>
      <w:bookmarkStart w:id="32" w:name="_Toc238477948"/>
      <w:bookmarkStart w:id="33" w:name="_Toc238483103"/>
      <w:r w:rsidRPr="00DC19E5">
        <w:rPr>
          <w:rFonts w:asciiTheme="majorBidi" w:hAnsiTheme="majorBidi" w:cstheme="majorBidi"/>
          <w:sz w:val="24"/>
          <w:szCs w:val="24"/>
        </w:rPr>
        <w:t>Karakteristik Perkembangan Peserta Didik Berdasarkan Usia</w:t>
      </w:r>
      <w:bookmarkEnd w:id="32"/>
      <w:bookmarkEnd w:id="33"/>
    </w:p>
    <w:p w14:paraId="1884C4AE" w14:textId="77777777" w:rsidR="008A0745" w:rsidRDefault="00843F74" w:rsidP="004C054B">
      <w:pPr>
        <w:spacing w:line="360" w:lineRule="auto"/>
        <w:ind w:firstLine="720"/>
        <w:jc w:val="both"/>
      </w:pPr>
      <w:r>
        <w:lastRenderedPageBreak/>
        <w:t>Berdasarkan berbagai teori di atas, karakteristik perkembangan peserta didik dapat dipetakan ke dalam beberapa rentang usia sesuai dengan jenjang pendidikan, sebagai berikut.</w:t>
      </w:r>
    </w:p>
    <w:p w14:paraId="387A0CD2" w14:textId="33142CC8" w:rsidR="008A0745" w:rsidRPr="00094A78" w:rsidRDefault="00843F74" w:rsidP="004C054B">
      <w:pPr>
        <w:pStyle w:val="Judul3"/>
        <w:numPr>
          <w:ilvl w:val="0"/>
          <w:numId w:val="31"/>
        </w:numPr>
        <w:spacing w:line="360" w:lineRule="auto"/>
        <w:rPr>
          <w:rFonts w:asciiTheme="majorBidi" w:hAnsiTheme="majorBidi" w:cstheme="majorBidi"/>
        </w:rPr>
      </w:pPr>
      <w:bookmarkStart w:id="34" w:name="_Toc238477949"/>
      <w:bookmarkStart w:id="35" w:name="_Toc238483104"/>
      <w:r w:rsidRPr="00094A78">
        <w:rPr>
          <w:rFonts w:asciiTheme="majorBidi" w:hAnsiTheme="majorBidi" w:cstheme="majorBidi"/>
        </w:rPr>
        <w:t>Masa Kanak-Kanak Awal (Usia 2–6 Tahun / Jenjang PAUD dan TK)</w:t>
      </w:r>
      <w:bookmarkEnd w:id="34"/>
      <w:bookmarkEnd w:id="35"/>
    </w:p>
    <w:p w14:paraId="3D4AA450" w14:textId="77777777" w:rsidR="008A0745" w:rsidRDefault="00843F74" w:rsidP="004C054B">
      <w:pPr>
        <w:pStyle w:val="DaftarParagraf"/>
        <w:numPr>
          <w:ilvl w:val="0"/>
          <w:numId w:val="19"/>
        </w:numPr>
        <w:spacing w:line="360" w:lineRule="auto"/>
      </w:pPr>
      <w:r>
        <w:t>Aspek fisik: pertumbuhan tubuh masih pesat, keterampilan motorik kasar dan halus mulai berkembang, seperti berlari, melompat, serta memegang alat tulis.</w:t>
      </w:r>
    </w:p>
    <w:p w14:paraId="738E6A99" w14:textId="77777777" w:rsidR="008A0745" w:rsidRDefault="00843F74" w:rsidP="004C054B">
      <w:pPr>
        <w:pStyle w:val="DaftarParagraf"/>
        <w:numPr>
          <w:ilvl w:val="0"/>
          <w:numId w:val="19"/>
        </w:numPr>
        <w:spacing w:line="360" w:lineRule="auto"/>
      </w:pPr>
      <w:r>
        <w:t>Aspek kognitif: cara berpikir bersifat praoperasional, egosentris, imajinatif, dan mulai mengembangkan kemampuan berbahasa secara pesat.</w:t>
      </w:r>
    </w:p>
    <w:p w14:paraId="399C721C" w14:textId="77777777" w:rsidR="008A0745" w:rsidRDefault="00843F74" w:rsidP="004C054B">
      <w:pPr>
        <w:pStyle w:val="DaftarParagraf"/>
        <w:numPr>
          <w:ilvl w:val="0"/>
          <w:numId w:val="19"/>
        </w:numPr>
        <w:spacing w:line="360" w:lineRule="auto"/>
      </w:pPr>
      <w:r>
        <w:t>Aspek emosi dan sosial: anak mulai belajar berinteraksi dengan teman sebaya, namun pengendalian emosi masih terbatas dan mudah berubah-ubah (labil).</w:t>
      </w:r>
    </w:p>
    <w:p w14:paraId="41D25FAF" w14:textId="77777777" w:rsidR="008A0745" w:rsidRDefault="00843F74" w:rsidP="004C054B">
      <w:pPr>
        <w:pStyle w:val="DaftarParagraf"/>
        <w:numPr>
          <w:ilvl w:val="0"/>
          <w:numId w:val="19"/>
        </w:numPr>
        <w:spacing w:line="360" w:lineRule="auto"/>
      </w:pPr>
      <w:r>
        <w:t>Aspek moral: anak mematuhi aturan karena takut hukuman atau ingin mendapat pujian dari figur otoritas seperti orang tua dan guru. Dalam perspektif Islam, usia ini termasuk fase ash-shaghir yang belum dibebani kewajiban syariat, sehingga pendidikan agama lebih banyak berupa keteladanan dan pembiasaan sederhana.</w:t>
      </w:r>
    </w:p>
    <w:p w14:paraId="3EAD894D" w14:textId="491B3FCC" w:rsidR="008A0745" w:rsidRPr="00DC19E5" w:rsidRDefault="00843F74" w:rsidP="004C054B">
      <w:pPr>
        <w:pStyle w:val="Judul3"/>
        <w:numPr>
          <w:ilvl w:val="0"/>
          <w:numId w:val="31"/>
        </w:numPr>
        <w:spacing w:line="360" w:lineRule="auto"/>
        <w:rPr>
          <w:rFonts w:asciiTheme="majorBidi" w:hAnsiTheme="majorBidi" w:cstheme="majorBidi"/>
        </w:rPr>
      </w:pPr>
      <w:bookmarkStart w:id="36" w:name="_Toc238477950"/>
      <w:r w:rsidRPr="00DC19E5">
        <w:rPr>
          <w:rFonts w:asciiTheme="majorBidi" w:hAnsiTheme="majorBidi" w:cstheme="majorBidi"/>
        </w:rPr>
        <w:t xml:space="preserve"> </w:t>
      </w:r>
      <w:bookmarkStart w:id="37" w:name="_Toc238483105"/>
      <w:r w:rsidRPr="00DC19E5">
        <w:rPr>
          <w:rFonts w:asciiTheme="majorBidi" w:hAnsiTheme="majorBidi" w:cstheme="majorBidi"/>
        </w:rPr>
        <w:t>Masa Kanak-Kanak Tengah (Usia 6–12 Tahun / Jenjang Sekolah Dasar)</w:t>
      </w:r>
      <w:bookmarkEnd w:id="36"/>
      <w:bookmarkEnd w:id="37"/>
    </w:p>
    <w:p w14:paraId="227928D0" w14:textId="77777777" w:rsidR="008A0745" w:rsidRDefault="00843F74" w:rsidP="004C054B">
      <w:pPr>
        <w:pStyle w:val="DaftarParagraf"/>
        <w:numPr>
          <w:ilvl w:val="0"/>
          <w:numId w:val="18"/>
        </w:numPr>
        <w:spacing w:after="100" w:line="360" w:lineRule="auto"/>
      </w:pPr>
      <w:r>
        <w:t>Aspek fisik: pertumbuhan relatif stabil, keterampilan motorik semakin terkoordinasi sehingga anak mampu melakukan berbagai aktivitas fisik yang lebih kompleks.</w:t>
      </w:r>
    </w:p>
    <w:p w14:paraId="1D1F853D" w14:textId="77777777" w:rsidR="008A0745" w:rsidRDefault="00843F74" w:rsidP="004C054B">
      <w:pPr>
        <w:pStyle w:val="DaftarParagraf"/>
        <w:numPr>
          <w:ilvl w:val="0"/>
          <w:numId w:val="18"/>
        </w:numPr>
        <w:spacing w:after="100" w:line="360" w:lineRule="auto"/>
      </w:pPr>
      <w:r>
        <w:t>Aspek kognitif: anak memasuki tahap operasional konkret, mampu berpikir logis terhadap hal-hal yang nyata, serta mulai memahami konsep sebab-akibat secara lebih sistematis.</w:t>
      </w:r>
    </w:p>
    <w:p w14:paraId="5D47282F" w14:textId="77777777" w:rsidR="008A0745" w:rsidRDefault="00843F74" w:rsidP="004C054B">
      <w:pPr>
        <w:pStyle w:val="DaftarParagraf"/>
        <w:numPr>
          <w:ilvl w:val="0"/>
          <w:numId w:val="18"/>
        </w:numPr>
        <w:spacing w:after="100" w:line="360" w:lineRule="auto"/>
      </w:pPr>
      <w:r>
        <w:t>Aspek emosi dan sosial: anak mulai membentuk kelompok pertemanan yang lebih stabil, berorientasi pada prestasi, dan sangat membutuhkan pengakuan atas kompetensinya dari guru maupun orang tua.</w:t>
      </w:r>
    </w:p>
    <w:p w14:paraId="0DDD87AB" w14:textId="77777777" w:rsidR="008A0745" w:rsidRDefault="00843F74" w:rsidP="004C054B">
      <w:pPr>
        <w:pStyle w:val="DaftarParagraf"/>
        <w:numPr>
          <w:ilvl w:val="0"/>
          <w:numId w:val="18"/>
        </w:numPr>
        <w:spacing w:after="100" w:line="360" w:lineRule="auto"/>
      </w:pPr>
      <w:r>
        <w:lastRenderedPageBreak/>
        <w:t>Aspek moral: penalaran moral berada pada tingkat prakonvensional menuju konvensional awal, anak mulai memahami pentingnya aturan bersama dalam kelompok. Usia ini juga bersesuaian dengan fase tamyiz dalam perspektif Islam, sehingga anak mulai diperintahkan untuk melaksanakan shalat sebagai bentuk pembiasaan ibadah.</w:t>
      </w:r>
    </w:p>
    <w:p w14:paraId="06AA5084" w14:textId="78F53133" w:rsidR="008A0745" w:rsidRPr="00DC19E5" w:rsidRDefault="00843F74" w:rsidP="004C054B">
      <w:pPr>
        <w:pStyle w:val="Judul3"/>
        <w:numPr>
          <w:ilvl w:val="0"/>
          <w:numId w:val="31"/>
        </w:numPr>
        <w:spacing w:line="360" w:lineRule="auto"/>
        <w:rPr>
          <w:rFonts w:asciiTheme="majorBidi" w:hAnsiTheme="majorBidi" w:cstheme="majorBidi"/>
        </w:rPr>
      </w:pPr>
      <w:bookmarkStart w:id="38" w:name="_Toc238477951"/>
      <w:bookmarkStart w:id="39" w:name="_Toc238483106"/>
      <w:r w:rsidRPr="00DC19E5">
        <w:rPr>
          <w:rFonts w:asciiTheme="majorBidi" w:hAnsiTheme="majorBidi" w:cstheme="majorBidi"/>
        </w:rPr>
        <w:t>Masa Remaja Awal (Usia 12–15 Tahun / Jenjang Sekolah Menengah Pertama)</w:t>
      </w:r>
      <w:bookmarkEnd w:id="38"/>
      <w:bookmarkEnd w:id="39"/>
    </w:p>
    <w:p w14:paraId="4EDF7D91" w14:textId="77777777" w:rsidR="008A0745" w:rsidRDefault="00843F74" w:rsidP="004C054B">
      <w:pPr>
        <w:pStyle w:val="DaftarParagraf"/>
        <w:numPr>
          <w:ilvl w:val="0"/>
          <w:numId w:val="17"/>
        </w:numPr>
        <w:spacing w:after="100" w:line="360" w:lineRule="auto"/>
      </w:pPr>
      <w:r>
        <w:t>Aspek fisik: memasuki masa pubertas yang ditandai dengan perubahan hormonal dan fisik yang signifikan, sehingga remaja cenderung sangat memperhatikan citra tubuhnya.</w:t>
      </w:r>
    </w:p>
    <w:p w14:paraId="6EE1048E" w14:textId="77777777" w:rsidR="008A0745" w:rsidRDefault="00843F74" w:rsidP="004C054B">
      <w:pPr>
        <w:pStyle w:val="DaftarParagraf"/>
        <w:numPr>
          <w:ilvl w:val="0"/>
          <w:numId w:val="17"/>
        </w:numPr>
        <w:spacing w:after="100" w:line="360" w:lineRule="auto"/>
      </w:pPr>
      <w:r>
        <w:t>Aspek kognitif: mulai memasuki tahap operasional formal, mampu berpikir abstrak meskipun belum sepenuhnya stabil, serta mulai mempertanyakan berbagai hal secara kritis.</w:t>
      </w:r>
    </w:p>
    <w:p w14:paraId="4978B678" w14:textId="77777777" w:rsidR="008A0745" w:rsidRDefault="00843F74" w:rsidP="004C054B">
      <w:pPr>
        <w:pStyle w:val="DaftarParagraf"/>
        <w:numPr>
          <w:ilvl w:val="0"/>
          <w:numId w:val="17"/>
        </w:numPr>
        <w:spacing w:after="100" w:line="360" w:lineRule="auto"/>
      </w:pPr>
      <w:r>
        <w:t>Aspek emosi dan sosial: emosi cenderung labil akibat perubahan hormonal, mulai mencari identitas diri, dan pengaruh kelompok teman sebaya menjadi sangat kuat.</w:t>
      </w:r>
    </w:p>
    <w:p w14:paraId="36FCEF3D" w14:textId="77777777" w:rsidR="008A0745" w:rsidRDefault="00843F74" w:rsidP="004C054B">
      <w:pPr>
        <w:pStyle w:val="DaftarParagraf"/>
        <w:numPr>
          <w:ilvl w:val="0"/>
          <w:numId w:val="17"/>
        </w:numPr>
        <w:spacing w:after="100" w:line="360" w:lineRule="auto"/>
      </w:pPr>
      <w:r>
        <w:t>Aspek moral dan karakter: penalaran moral berkembang menuju tingkat konvensional, remaja mulai peka terhadap penilaian sosial dan berusaha memenuhi harapan kelompok maupun norma yang berlaku. Pada rentang usia ini pula sebagian besar peserta didik memasuki masa baligh, sehingga dalam perspektif Islam mereka mulai dibebani tanggung jawab syariat secara penuh (mukallaf).</w:t>
      </w:r>
    </w:p>
    <w:p w14:paraId="2072C23E" w14:textId="274EACE2" w:rsidR="008A0745" w:rsidRPr="00DC19E5" w:rsidRDefault="00843F74" w:rsidP="004C054B">
      <w:pPr>
        <w:pStyle w:val="Judul3"/>
        <w:numPr>
          <w:ilvl w:val="0"/>
          <w:numId w:val="31"/>
        </w:numPr>
        <w:spacing w:line="360" w:lineRule="auto"/>
        <w:rPr>
          <w:rFonts w:asciiTheme="majorBidi" w:hAnsiTheme="majorBidi" w:cstheme="majorBidi"/>
        </w:rPr>
      </w:pPr>
      <w:bookmarkStart w:id="40" w:name="_Toc238477952"/>
      <w:bookmarkStart w:id="41" w:name="_Toc238483107"/>
      <w:r w:rsidRPr="00DC19E5">
        <w:rPr>
          <w:rFonts w:asciiTheme="majorBidi" w:hAnsiTheme="majorBidi" w:cstheme="majorBidi"/>
        </w:rPr>
        <w:t>Masa Remaja Akhir (Usia 15–18 Tahun ke Atas / Jenjang Sekolah Menengah Atas dan Awal Perguruan Tinggi)</w:t>
      </w:r>
      <w:bookmarkEnd w:id="40"/>
      <w:bookmarkEnd w:id="41"/>
    </w:p>
    <w:p w14:paraId="6D927826" w14:textId="77777777" w:rsidR="008A0745" w:rsidRDefault="00843F74" w:rsidP="004C054B">
      <w:pPr>
        <w:pStyle w:val="DaftarParagraf"/>
        <w:numPr>
          <w:ilvl w:val="0"/>
          <w:numId w:val="16"/>
        </w:numPr>
        <w:spacing w:after="100" w:line="360" w:lineRule="auto"/>
      </w:pPr>
      <w:r>
        <w:t>Aspek fisik: pertumbuhan fisik mulai mencapai kematangan, kondisi fisik relatif lebih stabil dibandingkan masa remaja awal.</w:t>
      </w:r>
    </w:p>
    <w:p w14:paraId="2718296A" w14:textId="77777777" w:rsidR="008A0745" w:rsidRDefault="00843F74" w:rsidP="004C054B">
      <w:pPr>
        <w:pStyle w:val="DaftarParagraf"/>
        <w:numPr>
          <w:ilvl w:val="0"/>
          <w:numId w:val="16"/>
        </w:numPr>
        <w:spacing w:after="100" w:line="360" w:lineRule="auto"/>
      </w:pPr>
      <w:r>
        <w:t xml:space="preserve">Aspek kognitif: kemampuan berpikir abstrak, hipotetis, dan sistematis semakin matang sehingga mampu berpikir jangka panjang dan </w:t>
      </w:r>
      <w:r>
        <w:lastRenderedPageBreak/>
        <w:t>mempertimbangkan berbagai kemungkinan dalam pengambilan keputusan.</w:t>
      </w:r>
    </w:p>
    <w:p w14:paraId="64F998A7" w14:textId="77777777" w:rsidR="008A0745" w:rsidRDefault="00843F74" w:rsidP="004C054B">
      <w:pPr>
        <w:pStyle w:val="DaftarParagraf"/>
        <w:numPr>
          <w:ilvl w:val="0"/>
          <w:numId w:val="16"/>
        </w:numPr>
        <w:spacing w:after="100" w:line="360" w:lineRule="auto"/>
      </w:pPr>
      <w:r>
        <w:t>Aspek emosi dan sosial: pencarian identitas diri semakin terarah, mulai membangun relasi yang lebih mendalam, serta mulai mempersiapkan diri untuk peran sosial yang lebih luas seperti dunia kerja atau pendidikan lanjutan.</w:t>
      </w:r>
    </w:p>
    <w:p w14:paraId="56623401" w14:textId="77777777" w:rsidR="008A0745" w:rsidRDefault="00843F74" w:rsidP="004C054B">
      <w:pPr>
        <w:pStyle w:val="DaftarParagraf"/>
        <w:numPr>
          <w:ilvl w:val="0"/>
          <w:numId w:val="16"/>
        </w:numPr>
        <w:spacing w:after="100" w:line="360" w:lineRule="auto"/>
      </w:pPr>
      <w:r>
        <w:t>Aspek moral dan karakter: penalaran moral mulai bergerak menuju tingkat pascakonvensional pada sebagian individu, ditandai dengan kemampuan mempertimbangkan prinsip keadilan yang lebih universal, meskipun proses ini bersifat individual dan tidak seragam.</w:t>
      </w:r>
    </w:p>
    <w:p w14:paraId="1071F570" w14:textId="6327B626" w:rsidR="008A0745" w:rsidRPr="00DC19E5" w:rsidRDefault="00843F74" w:rsidP="004C054B">
      <w:pPr>
        <w:pStyle w:val="Judul2"/>
        <w:numPr>
          <w:ilvl w:val="0"/>
          <w:numId w:val="25"/>
        </w:numPr>
        <w:spacing w:line="360" w:lineRule="auto"/>
        <w:rPr>
          <w:rFonts w:asciiTheme="majorBidi" w:hAnsiTheme="majorBidi" w:cstheme="majorBidi"/>
          <w:sz w:val="24"/>
          <w:szCs w:val="24"/>
        </w:rPr>
      </w:pPr>
      <w:bookmarkStart w:id="42" w:name="_Toc238477953"/>
      <w:bookmarkStart w:id="43" w:name="_Toc238483108"/>
      <w:r w:rsidRPr="00DC19E5">
        <w:rPr>
          <w:rFonts w:asciiTheme="majorBidi" w:hAnsiTheme="majorBidi" w:cstheme="majorBidi"/>
          <w:sz w:val="24"/>
          <w:szCs w:val="24"/>
        </w:rPr>
        <w:t>Aspek-Aspek Perkembangan Peserta Didik dalam Lingkungan Pendidikan</w:t>
      </w:r>
      <w:bookmarkEnd w:id="42"/>
      <w:bookmarkEnd w:id="43"/>
    </w:p>
    <w:p w14:paraId="7EE192D0" w14:textId="77777777" w:rsidR="008A0745" w:rsidRDefault="00843F74" w:rsidP="004C054B">
      <w:pPr>
        <w:spacing w:after="200" w:line="360" w:lineRule="auto"/>
        <w:ind w:firstLine="720"/>
        <w:jc w:val="both"/>
      </w:pPr>
      <w:r>
        <w:t>Selain tahapan berdasarkan usia, pemahaman terhadap psikologi perkembangan peserta didik juga mencakup beberapa aspek penting yang saling berkaitan sebagai berikut.</w:t>
      </w:r>
    </w:p>
    <w:p w14:paraId="2ECA408E" w14:textId="1E069520" w:rsidR="008A0745" w:rsidRPr="00094A78" w:rsidRDefault="00843F74" w:rsidP="004C054B">
      <w:pPr>
        <w:pStyle w:val="Judul3"/>
        <w:numPr>
          <w:ilvl w:val="0"/>
          <w:numId w:val="32"/>
        </w:numPr>
        <w:spacing w:line="360" w:lineRule="auto"/>
        <w:rPr>
          <w:rFonts w:asciiTheme="majorBidi" w:hAnsiTheme="majorBidi" w:cstheme="majorBidi"/>
        </w:rPr>
      </w:pPr>
      <w:bookmarkStart w:id="44" w:name="_Toc238477954"/>
      <w:bookmarkStart w:id="45" w:name="_Toc238483109"/>
      <w:r w:rsidRPr="00094A78">
        <w:rPr>
          <w:rFonts w:asciiTheme="majorBidi" w:hAnsiTheme="majorBidi" w:cstheme="majorBidi"/>
        </w:rPr>
        <w:t>Kepribadian</w:t>
      </w:r>
      <w:bookmarkEnd w:id="44"/>
      <w:bookmarkEnd w:id="45"/>
    </w:p>
    <w:p w14:paraId="201B5F54" w14:textId="77777777" w:rsidR="008A0745" w:rsidRDefault="00843F74" w:rsidP="004C054B">
      <w:pPr>
        <w:spacing w:after="200" w:line="360" w:lineRule="auto"/>
        <w:ind w:firstLine="720"/>
        <w:jc w:val="both"/>
      </w:pPr>
      <w:r>
        <w:t>Kepribadian peserta didik terbentuk secara bertahap melalui interaksi antara faktor bawaan dan pengalaman sosial, sebagaimana dijelaskan dalam teori psikososial Erikson. Lingkungan sekolah yang suportif dapat membantu peserta didik mengembangkan kepribadian yang sehat, seperti rasa percaya diri, kemandirian, dan inisiatif.</w:t>
      </w:r>
    </w:p>
    <w:p w14:paraId="5524E7E4" w14:textId="42F24DCE" w:rsidR="008A0745" w:rsidRPr="00094A78" w:rsidRDefault="00843F74" w:rsidP="004C054B">
      <w:pPr>
        <w:pStyle w:val="Judul3"/>
        <w:numPr>
          <w:ilvl w:val="0"/>
          <w:numId w:val="32"/>
        </w:numPr>
        <w:spacing w:line="360" w:lineRule="auto"/>
        <w:rPr>
          <w:rFonts w:asciiTheme="majorBidi" w:hAnsiTheme="majorBidi" w:cstheme="majorBidi"/>
        </w:rPr>
      </w:pPr>
      <w:bookmarkStart w:id="46" w:name="_Toc238477955"/>
      <w:r w:rsidRPr="00DC19E5">
        <w:rPr>
          <w:rFonts w:asciiTheme="majorBidi" w:hAnsiTheme="majorBidi" w:cstheme="majorBidi"/>
        </w:rPr>
        <w:t xml:space="preserve"> </w:t>
      </w:r>
      <w:bookmarkStart w:id="47" w:name="_Toc238483110"/>
      <w:r w:rsidRPr="00DC19E5">
        <w:rPr>
          <w:rFonts w:asciiTheme="majorBidi" w:hAnsiTheme="majorBidi" w:cstheme="majorBidi"/>
        </w:rPr>
        <w:t>Emosi dan Regulasi Diri</w:t>
      </w:r>
      <w:bookmarkEnd w:id="46"/>
      <w:bookmarkEnd w:id="47"/>
    </w:p>
    <w:p w14:paraId="03E0EF85" w14:textId="77777777" w:rsidR="008A0745" w:rsidRDefault="00843F74" w:rsidP="004C054B">
      <w:pPr>
        <w:spacing w:after="200" w:line="360" w:lineRule="auto"/>
        <w:ind w:firstLine="720"/>
        <w:jc w:val="both"/>
      </w:pPr>
      <w:r>
        <w:t xml:space="preserve">Kemampuan mengenali dan mengelola emosi berkembang seiring dengan kematangan kognitif dan sosial peserta didik. Regulasi diri, yaitu kemampuan mengendalikan pikiran, perasaan, dan perilaku demi mencapai tujuan tertentu, menjadi semakin penting pada masa remaja seiring meningkatnya tuntutan akademik dan sosial. Dalam perspektif Islam, kemampuan ini sejalan dengan konsep mujahadah an-nafs, yaitu kesungguhan seseorang dalam mengendalikan </w:t>
      </w:r>
      <w:r>
        <w:lastRenderedPageBreak/>
        <w:t>hawa nafsu agar sejalan dengan tuntunan agama, yang perlu dilatih secara bertahap sesuai dengan tingkat kematangan peserta didik.</w:t>
      </w:r>
    </w:p>
    <w:p w14:paraId="6751850D" w14:textId="07A42E8C" w:rsidR="008A0745" w:rsidRPr="00DC19E5" w:rsidRDefault="00843F74" w:rsidP="004C054B">
      <w:pPr>
        <w:pStyle w:val="Judul3"/>
        <w:numPr>
          <w:ilvl w:val="0"/>
          <w:numId w:val="32"/>
        </w:numPr>
        <w:spacing w:line="360" w:lineRule="auto"/>
        <w:rPr>
          <w:rFonts w:asciiTheme="majorBidi" w:hAnsiTheme="majorBidi" w:cstheme="majorBidi"/>
        </w:rPr>
      </w:pPr>
      <w:bookmarkStart w:id="48" w:name="_Toc238477956"/>
      <w:bookmarkStart w:id="49" w:name="_Toc238483111"/>
      <w:r w:rsidRPr="00DC19E5">
        <w:rPr>
          <w:rFonts w:asciiTheme="majorBidi" w:hAnsiTheme="majorBidi" w:cstheme="majorBidi"/>
        </w:rPr>
        <w:t>Kesehatan Psikologis</w:t>
      </w:r>
      <w:bookmarkEnd w:id="48"/>
      <w:bookmarkEnd w:id="49"/>
    </w:p>
    <w:p w14:paraId="3D6A255B" w14:textId="77777777" w:rsidR="008A0745" w:rsidRDefault="00843F74" w:rsidP="004C054B">
      <w:pPr>
        <w:spacing w:after="200" w:line="360" w:lineRule="auto"/>
        <w:ind w:firstLine="720"/>
        <w:jc w:val="both"/>
      </w:pPr>
      <w:r>
        <w:t>Kesehatan psikologis peserta didik mencakup kemampuan beradaptasi terhadap tekanan, menjaga keseimbangan emosi, serta terhindar dari gangguan psikologis yang dapat menghambat proses belajar. Dalam khazanah Islam, kondisi ini erat kaitannya dengan konsep qalbun salim atau hati yang sehat dan bersih dari penyakit hati seperti iri, dengki, dan resah berlebihan. Dukungan lingkungan keluarga dan sekolah yang positif, disertai penanaman nilai-nilai spiritual seperti syukur dan sabar, sangat berperan dalam menjaga kesehatan psikologis peserta didik pada setiap tahap perkembangan.</w:t>
      </w:r>
    </w:p>
    <w:p w14:paraId="2C27E189" w14:textId="02199EB9" w:rsidR="008A0745" w:rsidRPr="00DC19E5" w:rsidRDefault="00843F74" w:rsidP="004C054B">
      <w:pPr>
        <w:pStyle w:val="Judul3"/>
        <w:numPr>
          <w:ilvl w:val="0"/>
          <w:numId w:val="32"/>
        </w:numPr>
        <w:spacing w:line="360" w:lineRule="auto"/>
        <w:rPr>
          <w:rFonts w:asciiTheme="majorBidi" w:hAnsiTheme="majorBidi" w:cstheme="majorBidi"/>
        </w:rPr>
      </w:pPr>
      <w:bookmarkStart w:id="50" w:name="_Toc238477957"/>
      <w:bookmarkStart w:id="51" w:name="_Toc238483112"/>
      <w:r w:rsidRPr="00DC19E5">
        <w:rPr>
          <w:rFonts w:asciiTheme="majorBidi" w:hAnsiTheme="majorBidi" w:cstheme="majorBidi"/>
        </w:rPr>
        <w:t>Karakter dan Akhlak</w:t>
      </w:r>
      <w:bookmarkEnd w:id="50"/>
      <w:bookmarkEnd w:id="51"/>
    </w:p>
    <w:p w14:paraId="11041792" w14:textId="77777777" w:rsidR="008A0745" w:rsidRDefault="00843F74" w:rsidP="004C054B">
      <w:pPr>
        <w:spacing w:after="200" w:line="360" w:lineRule="auto"/>
        <w:ind w:firstLine="720"/>
        <w:jc w:val="both"/>
      </w:pPr>
      <w:r>
        <w:t>Perkembangan karakter dan akhlak berkaitan erat dengan tahap perkembangan moral sebagaimana dijelaskan oleh Kohlberg. Dalam perspektif Islam, pembentukan akhlak mulia merupakan tujuan utama pendidikan, sebagaimana Rasulullah SAW bersabda bahwa beliau diutus untuk menyempurnakan akhlak yang mulia.</w:t>
      </w:r>
      <w:r>
        <w:rPr>
          <w:rStyle w:val="ReferensiCatatanKaki"/>
        </w:rPr>
        <w:footnoteReference w:id="10"/>
      </w:r>
      <w:r>
        <w:t xml:space="preserve"> Penanaman nilai-nilai karakter dan akhlak perlu disesuaikan dengan tingkat penalaran moral maupun kematangan spiritual peserta didik, melalui keteladanan (uswah hasanah), pembiasaan, dan nasihat, agar dapat diinternalisasi secara bermakna, bukan sekadar kepatuhan formal terhadap aturan.</w:t>
      </w:r>
    </w:p>
    <w:p w14:paraId="6508E480" w14:textId="0CD3CFD8" w:rsidR="008A0745" w:rsidRPr="00DC19E5" w:rsidRDefault="00843F74" w:rsidP="004C054B">
      <w:pPr>
        <w:pStyle w:val="Judul3"/>
        <w:numPr>
          <w:ilvl w:val="0"/>
          <w:numId w:val="32"/>
        </w:numPr>
        <w:spacing w:line="360" w:lineRule="auto"/>
        <w:rPr>
          <w:rFonts w:asciiTheme="majorBidi" w:hAnsiTheme="majorBidi" w:cstheme="majorBidi"/>
        </w:rPr>
      </w:pPr>
      <w:bookmarkStart w:id="52" w:name="_Toc238477958"/>
      <w:bookmarkStart w:id="53" w:name="_Toc238483113"/>
      <w:r w:rsidRPr="00DC19E5">
        <w:rPr>
          <w:rFonts w:asciiTheme="majorBidi" w:hAnsiTheme="majorBidi" w:cstheme="majorBidi"/>
        </w:rPr>
        <w:t>Interaksi Sosial</w:t>
      </w:r>
      <w:bookmarkEnd w:id="52"/>
      <w:bookmarkEnd w:id="53"/>
    </w:p>
    <w:p w14:paraId="2132DFA3" w14:textId="77777777" w:rsidR="008A0745" w:rsidRDefault="00843F74" w:rsidP="004C054B">
      <w:pPr>
        <w:spacing w:after="200" w:line="360" w:lineRule="auto"/>
        <w:ind w:firstLine="720"/>
        <w:jc w:val="both"/>
      </w:pPr>
      <w:r>
        <w:t>Kemampuan berinteraksi sosial berkembang mulai dari interaksi terbatas dengan keluarga pada masa kanak-kanak awal, meluas ke lingkungan teman sebaya pada masa sekolah dasar, hingga menjadi sangat kompleks pada masa remaja seiring dengan pembentukan identitas sosial dan kelompok pertemanan.</w:t>
      </w:r>
    </w:p>
    <w:p w14:paraId="37BA4196" w14:textId="582689B6" w:rsidR="008A0745" w:rsidRPr="00DC19E5" w:rsidRDefault="00843F74" w:rsidP="004C054B">
      <w:pPr>
        <w:pStyle w:val="Judul2"/>
        <w:numPr>
          <w:ilvl w:val="0"/>
          <w:numId w:val="25"/>
        </w:numPr>
        <w:spacing w:line="360" w:lineRule="auto"/>
        <w:rPr>
          <w:rFonts w:asciiTheme="majorBidi" w:hAnsiTheme="majorBidi" w:cstheme="majorBidi"/>
          <w:sz w:val="24"/>
          <w:szCs w:val="24"/>
        </w:rPr>
      </w:pPr>
      <w:bookmarkStart w:id="54" w:name="_Toc238477959"/>
      <w:bookmarkStart w:id="55" w:name="_Toc238483114"/>
      <w:r w:rsidRPr="00DC19E5">
        <w:rPr>
          <w:rFonts w:asciiTheme="majorBidi" w:hAnsiTheme="majorBidi" w:cstheme="majorBidi"/>
          <w:sz w:val="24"/>
          <w:szCs w:val="24"/>
        </w:rPr>
        <w:t>Implikasi bagi Praktik Pendidikan</w:t>
      </w:r>
      <w:bookmarkEnd w:id="54"/>
      <w:bookmarkEnd w:id="55"/>
    </w:p>
    <w:p w14:paraId="7F72FB5E" w14:textId="77777777" w:rsidR="008A0745" w:rsidRDefault="00843F74" w:rsidP="004C054B">
      <w:pPr>
        <w:spacing w:line="360" w:lineRule="auto"/>
        <w:ind w:firstLine="720"/>
        <w:jc w:val="both"/>
      </w:pPr>
      <w:r>
        <w:lastRenderedPageBreak/>
        <w:t>Pemahaman terhadap tahapan dan karakteristik perkembangan peserta didik memberikan sejumlah implikasi penting bagi praktik pendidikan, di antaranya sebagai berikut.</w:t>
      </w:r>
    </w:p>
    <w:p w14:paraId="79224A38" w14:textId="77777777" w:rsidR="008A0745" w:rsidRDefault="00843F74" w:rsidP="004C054B">
      <w:pPr>
        <w:pStyle w:val="DaftarParagraf"/>
        <w:numPr>
          <w:ilvl w:val="0"/>
          <w:numId w:val="14"/>
        </w:numPr>
        <w:spacing w:line="360" w:lineRule="auto"/>
      </w:pPr>
      <w:r>
        <w:t>Guru perlu menyesuaikan metode dan media pembelajaran dengan tahap kognitif peserta didik, misalnya penggunaan benda konkret pada jenjang sekolah dasar dan diskusi konsep abstrak pada jenjang sekolah menengah.</w:t>
      </w:r>
    </w:p>
    <w:p w14:paraId="338636F6" w14:textId="77777777" w:rsidR="008A0745" w:rsidRDefault="00843F74" w:rsidP="004C054B">
      <w:pPr>
        <w:pStyle w:val="DaftarParagraf"/>
        <w:numPr>
          <w:ilvl w:val="0"/>
          <w:numId w:val="14"/>
        </w:numPr>
        <w:spacing w:line="360" w:lineRule="auto"/>
      </w:pPr>
      <w:r>
        <w:t>Guru perlu memberikan dukungan emosional yang sesuai dengan krisis psikososial yang sedang dihadapi peserta didik pada setiap tahap usianya.</w:t>
      </w:r>
    </w:p>
    <w:p w14:paraId="3EF75582" w14:textId="77777777" w:rsidR="008A0745" w:rsidRDefault="00843F74" w:rsidP="004C054B">
      <w:pPr>
        <w:pStyle w:val="DaftarParagraf"/>
        <w:numPr>
          <w:ilvl w:val="0"/>
          <w:numId w:val="14"/>
        </w:numPr>
        <w:spacing w:line="360" w:lineRule="auto"/>
      </w:pPr>
      <w:r>
        <w:t>Pendidikan karakter dan akhlak perlu dirancang secara bertahap, sesuai dengan tingkat penalaran moral peserta didik, agar nilai-nilai yang ditanamkan dapat dipahami dan diinternalisasi secara mendalam.</w:t>
      </w:r>
    </w:p>
    <w:p w14:paraId="31982369" w14:textId="77777777" w:rsidR="008A0745" w:rsidRDefault="00843F74" w:rsidP="004C054B">
      <w:pPr>
        <w:pStyle w:val="DaftarParagraf"/>
        <w:numPr>
          <w:ilvl w:val="0"/>
          <w:numId w:val="14"/>
        </w:numPr>
        <w:spacing w:line="360" w:lineRule="auto"/>
      </w:pPr>
      <w:r>
        <w:t>Sekolah perlu menciptakan lingkungan sosial yang sehat untuk mendukung perkembangan interaksi sosial dan pembentukan identitas peserta didik, khususnya pada masa remaja.</w:t>
      </w:r>
    </w:p>
    <w:p w14:paraId="34933C0D" w14:textId="77777777" w:rsidR="008A0745" w:rsidRDefault="00843F74" w:rsidP="004C054B">
      <w:pPr>
        <w:pStyle w:val="DaftarParagraf"/>
        <w:numPr>
          <w:ilvl w:val="0"/>
          <w:numId w:val="14"/>
        </w:numPr>
        <w:spacing w:line="360" w:lineRule="auto"/>
      </w:pPr>
      <w:r>
        <w:t>Perbedaan individual dalam kecepatan perkembangan perlu diperhatikan agar pendidik tidak menyamaratakan seluruh peserta didik tanpa mempertimbangkan keragaman tahap kematangan masing-masing.</w:t>
      </w:r>
    </w:p>
    <w:p w14:paraId="0F738E73" w14:textId="77777777" w:rsidR="008A0745" w:rsidRDefault="00843F74" w:rsidP="004C054B">
      <w:pPr>
        <w:pStyle w:val="DaftarParagraf"/>
        <w:numPr>
          <w:ilvl w:val="0"/>
          <w:numId w:val="14"/>
        </w:numPr>
        <w:spacing w:line="360" w:lineRule="auto"/>
      </w:pPr>
      <w:r>
        <w:t>Pendidik dalam lingkungan pendidikan Islam perlu mengintegrasikan pendekatan tarbiyah, ta’lim, dan ta’dib secara bertahap sesuai fase ash-shaghir, tamyiz, dan baligh, sehingga pembinaan akidah, ibadah, dan akhlak berjalan seiring dengan kematangan kognitif, emosi, dan spiritual peserta didik.</w:t>
      </w:r>
    </w:p>
    <w:p w14:paraId="5F2C8F71" w14:textId="77777777" w:rsidR="008A0745" w:rsidRDefault="00843F74" w:rsidP="00926795">
      <w:pPr>
        <w:spacing w:line="360" w:lineRule="auto"/>
      </w:pPr>
      <w:r>
        <w:br w:type="page"/>
      </w:r>
    </w:p>
    <w:p w14:paraId="4B87CEB2" w14:textId="77777777" w:rsidR="008A0745" w:rsidRPr="00DC19E5" w:rsidRDefault="00843F74" w:rsidP="00DC19E5">
      <w:pPr>
        <w:pStyle w:val="Judul1"/>
        <w:spacing w:before="0" w:after="0" w:line="360" w:lineRule="auto"/>
      </w:pPr>
      <w:bookmarkStart w:id="56" w:name="_Toc238477960"/>
      <w:bookmarkStart w:id="57" w:name="_Toc238483115"/>
      <w:r w:rsidRPr="00DC19E5">
        <w:lastRenderedPageBreak/>
        <w:t>BAB III</w:t>
      </w:r>
      <w:bookmarkEnd w:id="56"/>
      <w:bookmarkEnd w:id="57"/>
    </w:p>
    <w:p w14:paraId="34116B0A" w14:textId="77777777" w:rsidR="008A0745" w:rsidRPr="00DC19E5" w:rsidRDefault="00843F74" w:rsidP="00DC19E5">
      <w:pPr>
        <w:pStyle w:val="Judul1"/>
        <w:spacing w:before="0" w:after="0" w:line="360" w:lineRule="auto"/>
      </w:pPr>
      <w:bookmarkStart w:id="58" w:name="_Toc238477961"/>
      <w:bookmarkStart w:id="59" w:name="_Toc238483116"/>
      <w:r w:rsidRPr="00DC19E5">
        <w:t>PENUTUP</w:t>
      </w:r>
      <w:bookmarkEnd w:id="58"/>
      <w:bookmarkEnd w:id="59"/>
    </w:p>
    <w:p w14:paraId="1B443973" w14:textId="440E5FD6" w:rsidR="008A0745" w:rsidRPr="00DC19E5" w:rsidRDefault="00843F74" w:rsidP="004C054B">
      <w:pPr>
        <w:pStyle w:val="Judul2"/>
        <w:numPr>
          <w:ilvl w:val="0"/>
          <w:numId w:val="30"/>
        </w:numPr>
        <w:spacing w:line="360" w:lineRule="auto"/>
      </w:pPr>
      <w:bookmarkStart w:id="60" w:name="_Toc238477962"/>
      <w:bookmarkStart w:id="61" w:name="_Toc238483117"/>
      <w:r w:rsidRPr="00DC19E5">
        <w:t>Kesimpulan</w:t>
      </w:r>
      <w:bookmarkEnd w:id="60"/>
      <w:bookmarkEnd w:id="61"/>
    </w:p>
    <w:p w14:paraId="235CA9F3" w14:textId="77777777" w:rsidR="008A0745" w:rsidRDefault="00843F74" w:rsidP="004C054B">
      <w:pPr>
        <w:spacing w:line="360" w:lineRule="auto"/>
        <w:ind w:firstLine="720"/>
        <w:jc w:val="both"/>
      </w:pPr>
      <w:r>
        <w:t>Psikologi perkembangan peserta didik merupakan kajian mengenai proses perubahan yang dialami individu, mencakup aspek fisik, kognitif, emosi, moral, dan sosial, yang berlangsung secara bertahap dan berkesinambungan sejak masa kanak-kanak hingga remaja akhir. Teori Piaget menjelaskan tahapan perkembangan kognitif dari tahap sensorimotor hingga operasional formal, teori Erikson menjelaskan tahapan perkembangan psikososial yang ditandai dengan krisis pada setiap tahap usia, dan teori Kohlberg menjelaskan tahapan perkembangan moral dari tingkat prakonvensional hingga pascakonvensional. Perspektif Islam melengkapi kajian tersebut melalui konsep fitrah serta tahapan ash-shaghir, tamyiz, dan baligh, yang menekankan pentingnya pembinaan akidah, ibadah, dan akhlak secara bertahap sesuai kematangan anak.</w:t>
      </w:r>
    </w:p>
    <w:p w14:paraId="34F09975" w14:textId="77777777" w:rsidR="008A0745" w:rsidRDefault="00843F74" w:rsidP="004C054B">
      <w:pPr>
        <w:spacing w:line="360" w:lineRule="auto"/>
        <w:ind w:firstLine="720"/>
        <w:jc w:val="both"/>
      </w:pPr>
      <w:r>
        <w:t>Setiap rentang usia peserta didik, mulai dari masa kanak-kanak awal, masa kanak-kanak tengah, masa remaja awal, hingga masa remaja akhir, memiliki karakteristik fisik, kognitif, emosi, sosial, dan moral yang khas. Selain itu, aspek kepribadian, emosi, regulasi diri, kesehatan psikologis, karakter, akhlak, dan interaksi sosial peserta didik saling berkaitan dan berkembang seiring dengan bertambahnya usia serta pengalaman yang diperoleh peserta didik dalam lingkungan pendidikan.</w:t>
      </w:r>
    </w:p>
    <w:p w14:paraId="46499E12" w14:textId="409297CD" w:rsidR="008A0745" w:rsidRDefault="00843F74" w:rsidP="004C054B">
      <w:pPr>
        <w:spacing w:line="360" w:lineRule="auto"/>
        <w:ind w:firstLine="720"/>
        <w:jc w:val="both"/>
      </w:pPr>
      <w:r>
        <w:t>Pemahaman yang mendalam terhadap tahapan dan karakteristik perkembangan peserta didik menjadi bekal penting bagi pendidik dalam merancang proses pembelajaran, pendekatan komunikasi, serta pendidikan karakter yang sesuai dengan tingkat kematangan peserta didik, sehingga tujuan pendidikan dapat tercapai secara optimal.</w:t>
      </w:r>
      <w:r>
        <w:br w:type="page"/>
      </w:r>
    </w:p>
    <w:p w14:paraId="1141EE56" w14:textId="77777777" w:rsidR="008A0745" w:rsidRPr="00DC19E5" w:rsidRDefault="00843F74" w:rsidP="00DC19E5">
      <w:pPr>
        <w:pStyle w:val="Judul1"/>
      </w:pPr>
      <w:bookmarkStart w:id="62" w:name="_Toc238477964"/>
      <w:bookmarkStart w:id="63" w:name="_Toc238483118"/>
      <w:r w:rsidRPr="00DC19E5">
        <w:lastRenderedPageBreak/>
        <w:t>DAFTAR PUSTAKA</w:t>
      </w:r>
      <w:bookmarkEnd w:id="62"/>
      <w:bookmarkEnd w:id="63"/>
    </w:p>
    <w:p w14:paraId="29610BE5" w14:textId="77777777" w:rsidR="008A0745" w:rsidRDefault="00843F74" w:rsidP="004C054B">
      <w:pPr>
        <w:spacing w:after="160" w:line="360" w:lineRule="auto"/>
        <w:ind w:left="720" w:hanging="720"/>
      </w:pPr>
      <w:r>
        <w:t>Al-Qur’an al-Karim.</w:t>
      </w:r>
    </w:p>
    <w:p w14:paraId="0B1221F1" w14:textId="77777777" w:rsidR="008A0745" w:rsidRDefault="00843F74" w:rsidP="004C054B">
      <w:pPr>
        <w:spacing w:after="160" w:line="360" w:lineRule="auto"/>
        <w:ind w:left="720" w:hanging="720"/>
      </w:pPr>
      <w:r>
        <w:t>Abu Dawud, Sulaiman bin al-Asy’ats. Sunan Abi Dawud, Kitab al-Salah.</w:t>
      </w:r>
    </w:p>
    <w:p w14:paraId="51ACD48B" w14:textId="77777777" w:rsidR="008A0745" w:rsidRDefault="00843F74" w:rsidP="004C054B">
      <w:pPr>
        <w:spacing w:after="160" w:line="360" w:lineRule="auto"/>
        <w:ind w:left="720" w:hanging="720"/>
      </w:pPr>
      <w:r>
        <w:t>Al-Tirmidzi, Muhammad bin ‘Isa. Sunan al-Tirmidzi.</w:t>
      </w:r>
    </w:p>
    <w:p w14:paraId="6E62C8F6" w14:textId="77777777" w:rsidR="008A0745" w:rsidRDefault="00843F74" w:rsidP="004C054B">
      <w:pPr>
        <w:spacing w:after="160" w:line="360" w:lineRule="auto"/>
        <w:ind w:left="720" w:hanging="720"/>
      </w:pPr>
      <w:r>
        <w:t>Ahmad bin Hanbal. Musnad Ahmad.</w:t>
      </w:r>
    </w:p>
    <w:p w14:paraId="5EC477DB" w14:textId="77777777" w:rsidR="008A0745" w:rsidRDefault="00843F74" w:rsidP="004C054B">
      <w:pPr>
        <w:spacing w:after="160" w:line="360" w:lineRule="auto"/>
        <w:ind w:left="720" w:hanging="720"/>
      </w:pPr>
      <w:r>
        <w:t>Muslim bin al-Hajjaj. Sahih Muslim, Kitab al-Qadar.</w:t>
      </w:r>
    </w:p>
    <w:p w14:paraId="3236FB61" w14:textId="77777777" w:rsidR="008A0745" w:rsidRDefault="00843F74" w:rsidP="004C054B">
      <w:pPr>
        <w:spacing w:after="160" w:line="360" w:lineRule="auto"/>
        <w:ind w:left="720" w:hanging="720"/>
      </w:pPr>
      <w:r>
        <w:t>Al-Baihaqi, Ahmad bin al-Husain. Syu’ab al-Iman.</w:t>
      </w:r>
    </w:p>
    <w:p w14:paraId="02568485" w14:textId="77777777" w:rsidR="008A0745" w:rsidRDefault="00843F74" w:rsidP="004C054B">
      <w:pPr>
        <w:spacing w:after="160" w:line="360" w:lineRule="auto"/>
        <w:ind w:left="720" w:hanging="720"/>
      </w:pPr>
      <w:r>
        <w:t>Desmita. (2017). Psikologi Perkembangan Peserta Didik. Bandung: PT Remaja Rosdakarya.</w:t>
      </w:r>
    </w:p>
    <w:p w14:paraId="4C269258" w14:textId="77777777" w:rsidR="008A0745" w:rsidRDefault="00843F74" w:rsidP="004C054B">
      <w:pPr>
        <w:spacing w:after="160" w:line="360" w:lineRule="auto"/>
        <w:ind w:left="720" w:hanging="720"/>
      </w:pPr>
      <w:r>
        <w:t>Erikson, E. H. (1968). Identity: Youth and Crisis. New York: W.W. Norton &amp; Company.</w:t>
      </w:r>
    </w:p>
    <w:p w14:paraId="7EC9245E" w14:textId="77777777" w:rsidR="008A0745" w:rsidRDefault="00843F74" w:rsidP="004C054B">
      <w:pPr>
        <w:spacing w:after="160" w:line="360" w:lineRule="auto"/>
        <w:ind w:left="720" w:hanging="720"/>
      </w:pPr>
      <w:r>
        <w:t>Fakultas Ilmu Agama Islam Universitas Islam Indonesia. (2021). Pendidikan Anak dalam Perspektif Islam. Diakses dari https://fis.uii.ac.id/blog/2021/12/27/pendidikan-anak-dalam-perspektif-islam/</w:t>
      </w:r>
    </w:p>
    <w:p w14:paraId="0585184C" w14:textId="77777777" w:rsidR="008A0745" w:rsidRDefault="00843F74" w:rsidP="004C054B">
      <w:pPr>
        <w:spacing w:after="160" w:line="360" w:lineRule="auto"/>
        <w:ind w:left="720" w:hanging="720"/>
      </w:pPr>
      <w:r>
        <w:t>Hurlock, E. B. (1990). Psikologi Perkembangan: Suatu Pendekatan Sepanjang Rentang Kehidupan (Edisi ke-5). Jakarta: Penerbit Erlangga.</w:t>
      </w:r>
    </w:p>
    <w:p w14:paraId="5E01CF88" w14:textId="77777777" w:rsidR="008A0745" w:rsidRDefault="00843F74" w:rsidP="004C054B">
      <w:pPr>
        <w:spacing w:after="160" w:line="360" w:lineRule="auto"/>
        <w:ind w:left="720" w:hanging="720"/>
      </w:pPr>
      <w:r>
        <w:t>Kohlberg, L. (1984). Essays on Moral Development, Volume 2: The Psychology of Moral Development. San Francisco: Harper &amp; Row.</w:t>
      </w:r>
    </w:p>
    <w:p w14:paraId="06838FE4" w14:textId="77777777" w:rsidR="008A0745" w:rsidRDefault="00843F74" w:rsidP="004C054B">
      <w:pPr>
        <w:spacing w:after="160" w:line="360" w:lineRule="auto"/>
        <w:ind w:left="720" w:hanging="720"/>
      </w:pPr>
      <w:r>
        <w:t>Mokalu, V. R., &amp; Boangmanalu, C. V. J. (2021). Teori Psikososial Erik Erikson: Implikasinya Bagi Pendidikan Agama Kristen di Sekolah. VOX EDUKASI: Jurnal Ilmiah Ilmu Pendidikan, 12(2), 180–192.</w:t>
      </w:r>
    </w:p>
    <w:p w14:paraId="0033DE7F" w14:textId="77777777" w:rsidR="008A0745" w:rsidRDefault="00843F74" w:rsidP="004C054B">
      <w:pPr>
        <w:spacing w:after="160" w:line="360" w:lineRule="auto"/>
        <w:ind w:left="720" w:hanging="720"/>
      </w:pPr>
      <w:r>
        <w:t>Nafis, M. C., sebagaimana dikutip dalam “Baligh Perspektif Fiqh,” Swara Rahima, diakses 2025, https://swararahima.com/2018/08/02/baligh-perspektif-fiqh/</w:t>
      </w:r>
    </w:p>
    <w:p w14:paraId="60EB583F" w14:textId="77777777" w:rsidR="008A0745" w:rsidRDefault="00843F74" w:rsidP="004C054B">
      <w:pPr>
        <w:spacing w:after="160" w:line="360" w:lineRule="auto"/>
        <w:ind w:left="720" w:hanging="720"/>
      </w:pPr>
      <w:r>
        <w:lastRenderedPageBreak/>
        <w:t>Piaget, J. (1952). The Origins of Intelligence in Children. New York: International Universities Press.</w:t>
      </w:r>
    </w:p>
    <w:p w14:paraId="3FA545E0" w14:textId="77777777" w:rsidR="008A0745" w:rsidRDefault="00843F74" w:rsidP="004C054B">
      <w:pPr>
        <w:spacing w:after="160" w:line="360" w:lineRule="auto"/>
        <w:ind w:left="720" w:hanging="720"/>
      </w:pPr>
      <w:r>
        <w:t>Santosa, H. (2017). Fitrah Based Education. Jakarta: Yayasan Cahaya Mutiara Timur.</w:t>
      </w:r>
    </w:p>
    <w:p w14:paraId="42767432" w14:textId="77777777" w:rsidR="008A0745" w:rsidRDefault="00843F74" w:rsidP="004C054B">
      <w:pPr>
        <w:spacing w:after="160" w:line="360" w:lineRule="auto"/>
        <w:ind w:left="720" w:hanging="720"/>
      </w:pPr>
      <w:r>
        <w:t>Santrock, J. W. (2011). Life-Span Development (13th ed.). New York: McGraw-Hill.</w:t>
      </w:r>
    </w:p>
    <w:p w14:paraId="5554897D" w14:textId="77777777" w:rsidR="008A0745" w:rsidRDefault="00843F74" w:rsidP="004C054B">
      <w:pPr>
        <w:spacing w:after="160" w:line="360" w:lineRule="auto"/>
        <w:ind w:left="720" w:hanging="720"/>
      </w:pPr>
      <w:r>
        <w:t>Tahap perkembangan moral Kohlberg. (2025). Dalam Wikipedia Bahasa Indonesia. Diakses dari https://id.wikipedia.org/wiki/Tahap_perkembangan_moral_Kohlberg</w:t>
      </w:r>
    </w:p>
    <w:p w14:paraId="272B6CC2" w14:textId="77777777" w:rsidR="008A0745" w:rsidRDefault="00843F74" w:rsidP="004C054B">
      <w:pPr>
        <w:spacing w:after="160" w:line="360" w:lineRule="auto"/>
        <w:ind w:left="720" w:hanging="720"/>
      </w:pPr>
      <w:r>
        <w:t>Yusuf, S. (2018). Psikologi Perkembangan Anak dan Remaja. Bandung: PT Remaja Rosdakarya.</w:t>
      </w:r>
    </w:p>
    <w:sectPr w:rsidR="008A0745" w:rsidSect="00D24FB7">
      <w:pgSz w:w="11906" w:h="16838"/>
      <w:pgMar w:top="2268" w:right="1701" w:bottom="1701" w:left="2268" w:header="709" w:footer="709"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B4DCA3" w14:textId="77777777" w:rsidR="00C078E2" w:rsidRDefault="00C078E2">
      <w:r>
        <w:separator/>
      </w:r>
    </w:p>
  </w:endnote>
  <w:endnote w:type="continuationSeparator" w:id="0">
    <w:p w14:paraId="7ADE90CB" w14:textId="77777777" w:rsidR="00C078E2" w:rsidRDefault="00C07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1675508"/>
      <w:docPartObj>
        <w:docPartGallery w:val="Page Numbers (Bottom of Page)"/>
        <w:docPartUnique/>
      </w:docPartObj>
    </w:sdtPr>
    <w:sdtEndPr>
      <w:rPr>
        <w:noProof/>
      </w:rPr>
    </w:sdtEndPr>
    <w:sdtContent>
      <w:p w14:paraId="74F4D81F" w14:textId="77777777" w:rsidR="00C91F4C" w:rsidRDefault="00C91F4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01413B9" w14:textId="77777777" w:rsidR="00C91F4C" w:rsidRDefault="00C91F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4644369"/>
      <w:docPartObj>
        <w:docPartGallery w:val="Page Numbers (Bottom of Page)"/>
        <w:docPartUnique/>
      </w:docPartObj>
    </w:sdtPr>
    <w:sdtEndPr>
      <w:rPr>
        <w:noProof/>
      </w:rPr>
    </w:sdtEndPr>
    <w:sdtContent>
      <w:p w14:paraId="7E6AA477" w14:textId="77777777" w:rsidR="00C91F4C" w:rsidRDefault="00C91F4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C345653" w14:textId="77777777" w:rsidR="00C91F4C" w:rsidRDefault="00C91F4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FCDE8" w14:textId="77777777" w:rsidR="00C91F4C" w:rsidRDefault="00C91F4C">
    <w:pPr>
      <w:pStyle w:val="Footer"/>
      <w:jc w:val="center"/>
    </w:pPr>
  </w:p>
  <w:p w14:paraId="670B1F10" w14:textId="77777777" w:rsidR="00C91F4C" w:rsidRDefault="00C91F4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48F96" w14:textId="77777777" w:rsidR="008A0745" w:rsidRDefault="00843F74">
    <w:pPr>
      <w:jc w:val="center"/>
    </w:pPr>
    <w:r>
      <w:rPr>
        <w:sz w:val="20"/>
        <w:szCs w:val="20"/>
      </w:rPr>
      <w:fldChar w:fldCharType="begin"/>
    </w:r>
    <w:r>
      <w:rPr>
        <w:sz w:val="20"/>
        <w:szCs w:val="20"/>
      </w:rPr>
      <w:instrText>PAGE</w:instrText>
    </w:r>
    <w:r>
      <w:rPr>
        <w:sz w:val="20"/>
        <w:szCs w:val="20"/>
      </w:rPr>
      <w:fldChar w:fldCharType="separate"/>
    </w:r>
    <w:r w:rsidR="003511F7">
      <w:rPr>
        <w:noProof/>
        <w:sz w:val="20"/>
        <w:szCs w:val="20"/>
      </w:rPr>
      <w:t>1</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983FB7" w14:textId="77777777" w:rsidR="00C078E2" w:rsidRDefault="00C078E2">
      <w:r>
        <w:separator/>
      </w:r>
    </w:p>
  </w:footnote>
  <w:footnote w:type="continuationSeparator" w:id="0">
    <w:p w14:paraId="584D7EE8" w14:textId="77777777" w:rsidR="00C078E2" w:rsidRDefault="00C078E2">
      <w:r>
        <w:continuationSeparator/>
      </w:r>
    </w:p>
  </w:footnote>
  <w:footnote w:id="1">
    <w:p w14:paraId="164DF043" w14:textId="77777777" w:rsidR="008A0745" w:rsidRDefault="00843F74">
      <w:r>
        <w:rPr>
          <w:rStyle w:val="ReferensiCatatanKaki"/>
        </w:rPr>
        <w:footnoteRef/>
      </w:r>
      <w:r>
        <w:rPr>
          <w:sz w:val="20"/>
          <w:szCs w:val="20"/>
        </w:rPr>
        <w:t>Desmita, Psikologi Perkembangan Peserta Didik (Bandung: PT Remaja Rosdakarya, 2017), hlm. 25.</w:t>
      </w:r>
    </w:p>
  </w:footnote>
  <w:footnote w:id="2">
    <w:p w14:paraId="4706F323" w14:textId="77777777" w:rsidR="008A0745" w:rsidRDefault="00843F74">
      <w:r>
        <w:rPr>
          <w:rStyle w:val="ReferensiCatatanKaki"/>
        </w:rPr>
        <w:footnoteRef/>
      </w:r>
      <w:r>
        <w:rPr>
          <w:sz w:val="20"/>
          <w:szCs w:val="20"/>
        </w:rPr>
        <w:t>Elizabeth B. Hurlock, Psikologi Perkembangan: Suatu Pendekatan Sepanjang Rentang Kehidupan, ed. ke-5 (Jakarta: Penerbit Erlangga, 1990), hlm. 2.</w:t>
      </w:r>
    </w:p>
  </w:footnote>
  <w:footnote w:id="3">
    <w:p w14:paraId="70AA536A" w14:textId="77777777" w:rsidR="008A0745" w:rsidRDefault="00843F74">
      <w:r>
        <w:rPr>
          <w:rStyle w:val="ReferensiCatatanKaki"/>
        </w:rPr>
        <w:footnoteRef/>
      </w:r>
      <w:r>
        <w:rPr>
          <w:sz w:val="20"/>
          <w:szCs w:val="20"/>
        </w:rPr>
        <w:t>Jean Piaget, sebagaimana dikutip dalam John W. Santrock, Life-Span Development, ed. ke-13 (New York: McGraw-Hill, 2011), hlm. 40.</w:t>
      </w:r>
    </w:p>
  </w:footnote>
  <w:footnote w:id="4">
    <w:p w14:paraId="514EF135" w14:textId="77777777" w:rsidR="008A0745" w:rsidRDefault="00843F74">
      <w:r>
        <w:rPr>
          <w:rStyle w:val="ReferensiCatatanKaki"/>
        </w:rPr>
        <w:footnoteRef/>
      </w:r>
      <w:r>
        <w:rPr>
          <w:sz w:val="20"/>
          <w:szCs w:val="20"/>
        </w:rPr>
        <w:t>Erik H. Erikson, sebagaimana dikutip dalam Vivi R. Mokalu dan Corry V. J. Boangmanalu, “Teori Psikososial Erik Erikson: Implikasinya Bagi Pendidikan Agama Kristen di Sekolah,” VOX EDUKASI: Jurnal Ilmiah Ilmu Pendidikan 12, no. 2 (2021): 182.</w:t>
      </w:r>
    </w:p>
  </w:footnote>
  <w:footnote w:id="5">
    <w:p w14:paraId="5C886714" w14:textId="77777777" w:rsidR="008A0745" w:rsidRDefault="00843F74">
      <w:r>
        <w:rPr>
          <w:rStyle w:val="ReferensiCatatanKaki"/>
        </w:rPr>
        <w:footnoteRef/>
      </w:r>
      <w:r>
        <w:rPr>
          <w:sz w:val="20"/>
          <w:szCs w:val="20"/>
        </w:rPr>
        <w:t>Lawrence Kohlberg, sebagaimana dijelaskan dalam “Tahap Perkembangan Moral Kohlberg,” Wikipedia Bahasa Indonesia, diakses 2025, https://id.wikipedia.org/wiki/Tahap_perkembangan_moral_Kohlberg.</w:t>
      </w:r>
    </w:p>
  </w:footnote>
  <w:footnote w:id="6">
    <w:p w14:paraId="77E74886" w14:textId="77777777" w:rsidR="008A0745" w:rsidRDefault="00843F74">
      <w:r>
        <w:rPr>
          <w:rStyle w:val="ReferensiCatatanKaki"/>
        </w:rPr>
        <w:footnoteRef/>
      </w:r>
      <w:r>
        <w:rPr>
          <w:sz w:val="20"/>
          <w:szCs w:val="20"/>
        </w:rPr>
        <w:t>Al-Qur’an, Surah Ar-Rūm (30): 30.</w:t>
      </w:r>
    </w:p>
  </w:footnote>
  <w:footnote w:id="7">
    <w:p w14:paraId="7ED629D9" w14:textId="77777777" w:rsidR="008A0745" w:rsidRDefault="00843F74">
      <w:r>
        <w:rPr>
          <w:rStyle w:val="ReferensiCatatanKaki"/>
        </w:rPr>
        <w:footnoteRef/>
      </w:r>
      <w:r>
        <w:rPr>
          <w:sz w:val="20"/>
          <w:szCs w:val="20"/>
        </w:rPr>
        <w:t>Muslim bin al-Hajjaj, Sahih Muslim, Kitab al-Qadar, no. 4803, diriwayatkan dari Abu Hurairah.</w:t>
      </w:r>
    </w:p>
  </w:footnote>
  <w:footnote w:id="8">
    <w:p w14:paraId="79105CB2" w14:textId="77777777" w:rsidR="008A0745" w:rsidRDefault="00843F74">
      <w:r>
        <w:rPr>
          <w:rStyle w:val="ReferensiCatatanKaki"/>
        </w:rPr>
        <w:footnoteRef/>
      </w:r>
      <w:r>
        <w:rPr>
          <w:sz w:val="20"/>
          <w:szCs w:val="20"/>
        </w:rPr>
        <w:t>Abu Dawud, Sunan Abi Dawud, Kitab al-Salah, no. 495, diriwayatkan dari ‘Amr bin Syu’aib; dinyatakan hasan oleh al-Albani.</w:t>
      </w:r>
    </w:p>
  </w:footnote>
  <w:footnote w:id="9">
    <w:p w14:paraId="03C1040A" w14:textId="77777777" w:rsidR="008A0745" w:rsidRDefault="00843F74">
      <w:r>
        <w:rPr>
          <w:rStyle w:val="ReferensiCatatanKaki"/>
        </w:rPr>
        <w:footnoteRef/>
      </w:r>
      <w:r>
        <w:rPr>
          <w:sz w:val="20"/>
          <w:szCs w:val="20"/>
        </w:rPr>
        <w:t>Abu Dawud, Sunan Abi Dawud, no. 4403, dan al-Tirmidzi, Sunan al-Tirmidzi, no. 1423; hadits tentang terangkatnya pena catatan amal dari tiga golongan.</w:t>
      </w:r>
    </w:p>
  </w:footnote>
  <w:footnote w:id="10">
    <w:p w14:paraId="1EC4B25A" w14:textId="77777777" w:rsidR="008A0745" w:rsidRDefault="00843F74">
      <w:r>
        <w:rPr>
          <w:rStyle w:val="ReferensiCatatanKaki"/>
        </w:rPr>
        <w:footnoteRef/>
      </w:r>
      <w:r>
        <w:rPr>
          <w:sz w:val="20"/>
          <w:szCs w:val="20"/>
        </w:rPr>
        <w:t>Ahmad bin Hanbal, Musnad Ahmad, dan al-Baihaqi, Syu’ab al-Iman; hadits tentang tujuan diutusnya Rasulullah SAW untuk menyempurnakan akhlak yang mulia.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0EF9B" w14:textId="77777777" w:rsidR="008A0745" w:rsidRDefault="00843F74">
    <w:pPr>
      <w:jc w:val="right"/>
    </w:pPr>
    <w:r>
      <w:rPr>
        <w:i/>
        <w:iCs/>
        <w:sz w:val="18"/>
        <w:szCs w:val="18"/>
      </w:rPr>
      <w:t>Psikologi Perkembangan Peserta Didik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F320E"/>
    <w:multiLevelType w:val="hybridMultilevel"/>
    <w:tmpl w:val="EA6A6F6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A0808C4"/>
    <w:multiLevelType w:val="hybridMultilevel"/>
    <w:tmpl w:val="CCFC6C0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CC93736"/>
    <w:multiLevelType w:val="hybridMultilevel"/>
    <w:tmpl w:val="A9AA6BA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84C3F72"/>
    <w:multiLevelType w:val="hybridMultilevel"/>
    <w:tmpl w:val="51104E14"/>
    <w:lvl w:ilvl="0" w:tplc="3809000F">
      <w:start w:val="1"/>
      <w:numFmt w:val="decimal"/>
      <w:lvlText w:val="%1."/>
      <w:lvlJc w:val="left"/>
      <w:pPr>
        <w:ind w:left="787" w:hanging="360"/>
      </w:pPr>
    </w:lvl>
    <w:lvl w:ilvl="1" w:tplc="38090019" w:tentative="1">
      <w:start w:val="1"/>
      <w:numFmt w:val="lowerLetter"/>
      <w:lvlText w:val="%2."/>
      <w:lvlJc w:val="left"/>
      <w:pPr>
        <w:ind w:left="1507" w:hanging="360"/>
      </w:pPr>
    </w:lvl>
    <w:lvl w:ilvl="2" w:tplc="3809001B" w:tentative="1">
      <w:start w:val="1"/>
      <w:numFmt w:val="lowerRoman"/>
      <w:lvlText w:val="%3."/>
      <w:lvlJc w:val="right"/>
      <w:pPr>
        <w:ind w:left="2227" w:hanging="180"/>
      </w:pPr>
    </w:lvl>
    <w:lvl w:ilvl="3" w:tplc="3809000F" w:tentative="1">
      <w:start w:val="1"/>
      <w:numFmt w:val="decimal"/>
      <w:lvlText w:val="%4."/>
      <w:lvlJc w:val="left"/>
      <w:pPr>
        <w:ind w:left="2947" w:hanging="360"/>
      </w:pPr>
    </w:lvl>
    <w:lvl w:ilvl="4" w:tplc="38090019" w:tentative="1">
      <w:start w:val="1"/>
      <w:numFmt w:val="lowerLetter"/>
      <w:lvlText w:val="%5."/>
      <w:lvlJc w:val="left"/>
      <w:pPr>
        <w:ind w:left="3667" w:hanging="360"/>
      </w:pPr>
    </w:lvl>
    <w:lvl w:ilvl="5" w:tplc="3809001B" w:tentative="1">
      <w:start w:val="1"/>
      <w:numFmt w:val="lowerRoman"/>
      <w:lvlText w:val="%6."/>
      <w:lvlJc w:val="right"/>
      <w:pPr>
        <w:ind w:left="4387" w:hanging="180"/>
      </w:pPr>
    </w:lvl>
    <w:lvl w:ilvl="6" w:tplc="3809000F" w:tentative="1">
      <w:start w:val="1"/>
      <w:numFmt w:val="decimal"/>
      <w:lvlText w:val="%7."/>
      <w:lvlJc w:val="left"/>
      <w:pPr>
        <w:ind w:left="5107" w:hanging="360"/>
      </w:pPr>
    </w:lvl>
    <w:lvl w:ilvl="7" w:tplc="38090019" w:tentative="1">
      <w:start w:val="1"/>
      <w:numFmt w:val="lowerLetter"/>
      <w:lvlText w:val="%8."/>
      <w:lvlJc w:val="left"/>
      <w:pPr>
        <w:ind w:left="5827" w:hanging="360"/>
      </w:pPr>
    </w:lvl>
    <w:lvl w:ilvl="8" w:tplc="3809001B" w:tentative="1">
      <w:start w:val="1"/>
      <w:numFmt w:val="lowerRoman"/>
      <w:lvlText w:val="%9."/>
      <w:lvlJc w:val="right"/>
      <w:pPr>
        <w:ind w:left="6547" w:hanging="180"/>
      </w:pPr>
    </w:lvl>
  </w:abstractNum>
  <w:abstractNum w:abstractNumId="4" w15:restartNumberingAfterBreak="0">
    <w:nsid w:val="1B6772AB"/>
    <w:multiLevelType w:val="hybridMultilevel"/>
    <w:tmpl w:val="91BEC486"/>
    <w:lvl w:ilvl="0" w:tplc="38090019">
      <w:start w:val="1"/>
      <w:numFmt w:val="lowerLetter"/>
      <w:lvlText w:val="%1."/>
      <w:lvlJc w:val="left"/>
      <w:pPr>
        <w:ind w:left="1080" w:hanging="360"/>
      </w:pPr>
    </w:lvl>
    <w:lvl w:ilvl="1" w:tplc="A9F49ABA">
      <w:numFmt w:val="decimal"/>
      <w:lvlText w:val=""/>
      <w:lvlJc w:val="left"/>
    </w:lvl>
    <w:lvl w:ilvl="2" w:tplc="6D26DE28">
      <w:numFmt w:val="decimal"/>
      <w:lvlText w:val=""/>
      <w:lvlJc w:val="left"/>
    </w:lvl>
    <w:lvl w:ilvl="3" w:tplc="2C1A3828">
      <w:numFmt w:val="decimal"/>
      <w:lvlText w:val=""/>
      <w:lvlJc w:val="left"/>
    </w:lvl>
    <w:lvl w:ilvl="4" w:tplc="AF2E101A">
      <w:numFmt w:val="decimal"/>
      <w:lvlText w:val=""/>
      <w:lvlJc w:val="left"/>
    </w:lvl>
    <w:lvl w:ilvl="5" w:tplc="0C30F3FA">
      <w:numFmt w:val="decimal"/>
      <w:lvlText w:val=""/>
      <w:lvlJc w:val="left"/>
    </w:lvl>
    <w:lvl w:ilvl="6" w:tplc="625E42DE">
      <w:numFmt w:val="decimal"/>
      <w:lvlText w:val=""/>
      <w:lvlJc w:val="left"/>
    </w:lvl>
    <w:lvl w:ilvl="7" w:tplc="C21E8AE6">
      <w:numFmt w:val="decimal"/>
      <w:lvlText w:val=""/>
      <w:lvlJc w:val="left"/>
    </w:lvl>
    <w:lvl w:ilvl="8" w:tplc="00AC1988">
      <w:numFmt w:val="decimal"/>
      <w:lvlText w:val=""/>
      <w:lvlJc w:val="left"/>
    </w:lvl>
  </w:abstractNum>
  <w:abstractNum w:abstractNumId="5" w15:restartNumberingAfterBreak="0">
    <w:nsid w:val="1BDD2484"/>
    <w:multiLevelType w:val="hybridMultilevel"/>
    <w:tmpl w:val="4408414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1BE712DD"/>
    <w:multiLevelType w:val="hybridMultilevel"/>
    <w:tmpl w:val="BFBC0AB0"/>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1CC61616"/>
    <w:multiLevelType w:val="hybridMultilevel"/>
    <w:tmpl w:val="0532B638"/>
    <w:lvl w:ilvl="0" w:tplc="38090019">
      <w:start w:val="1"/>
      <w:numFmt w:val="lowerLetter"/>
      <w:lvlText w:val="%1."/>
      <w:lvlJc w:val="left"/>
      <w:pPr>
        <w:ind w:left="1080" w:hanging="360"/>
      </w:pPr>
    </w:lvl>
    <w:lvl w:ilvl="1" w:tplc="A9F49ABA">
      <w:numFmt w:val="decimal"/>
      <w:lvlText w:val=""/>
      <w:lvlJc w:val="left"/>
    </w:lvl>
    <w:lvl w:ilvl="2" w:tplc="6D26DE28">
      <w:numFmt w:val="decimal"/>
      <w:lvlText w:val=""/>
      <w:lvlJc w:val="left"/>
    </w:lvl>
    <w:lvl w:ilvl="3" w:tplc="2C1A3828">
      <w:numFmt w:val="decimal"/>
      <w:lvlText w:val=""/>
      <w:lvlJc w:val="left"/>
    </w:lvl>
    <w:lvl w:ilvl="4" w:tplc="AF2E101A">
      <w:numFmt w:val="decimal"/>
      <w:lvlText w:val=""/>
      <w:lvlJc w:val="left"/>
    </w:lvl>
    <w:lvl w:ilvl="5" w:tplc="0C30F3FA">
      <w:numFmt w:val="decimal"/>
      <w:lvlText w:val=""/>
      <w:lvlJc w:val="left"/>
    </w:lvl>
    <w:lvl w:ilvl="6" w:tplc="625E42DE">
      <w:numFmt w:val="decimal"/>
      <w:lvlText w:val=""/>
      <w:lvlJc w:val="left"/>
    </w:lvl>
    <w:lvl w:ilvl="7" w:tplc="C21E8AE6">
      <w:numFmt w:val="decimal"/>
      <w:lvlText w:val=""/>
      <w:lvlJc w:val="left"/>
    </w:lvl>
    <w:lvl w:ilvl="8" w:tplc="00AC1988">
      <w:numFmt w:val="decimal"/>
      <w:lvlText w:val=""/>
      <w:lvlJc w:val="left"/>
    </w:lvl>
  </w:abstractNum>
  <w:abstractNum w:abstractNumId="8" w15:restartNumberingAfterBreak="0">
    <w:nsid w:val="1E2E104A"/>
    <w:multiLevelType w:val="hybridMultilevel"/>
    <w:tmpl w:val="59C67BA2"/>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22624CA4"/>
    <w:multiLevelType w:val="hybridMultilevel"/>
    <w:tmpl w:val="C9CC1D2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27C901D8"/>
    <w:multiLevelType w:val="hybridMultilevel"/>
    <w:tmpl w:val="C4267E98"/>
    <w:lvl w:ilvl="0" w:tplc="38090019">
      <w:start w:val="1"/>
      <w:numFmt w:val="lowerLetter"/>
      <w:lvlText w:val="%1."/>
      <w:lvlJc w:val="left"/>
      <w:pPr>
        <w:ind w:left="1080" w:hanging="360"/>
      </w:pPr>
    </w:lvl>
    <w:lvl w:ilvl="1" w:tplc="A9F49ABA">
      <w:numFmt w:val="decimal"/>
      <w:lvlText w:val=""/>
      <w:lvlJc w:val="left"/>
    </w:lvl>
    <w:lvl w:ilvl="2" w:tplc="6D26DE28">
      <w:numFmt w:val="decimal"/>
      <w:lvlText w:val=""/>
      <w:lvlJc w:val="left"/>
    </w:lvl>
    <w:lvl w:ilvl="3" w:tplc="2C1A3828">
      <w:numFmt w:val="decimal"/>
      <w:lvlText w:val=""/>
      <w:lvlJc w:val="left"/>
    </w:lvl>
    <w:lvl w:ilvl="4" w:tplc="AF2E101A">
      <w:numFmt w:val="decimal"/>
      <w:lvlText w:val=""/>
      <w:lvlJc w:val="left"/>
    </w:lvl>
    <w:lvl w:ilvl="5" w:tplc="0C30F3FA">
      <w:numFmt w:val="decimal"/>
      <w:lvlText w:val=""/>
      <w:lvlJc w:val="left"/>
    </w:lvl>
    <w:lvl w:ilvl="6" w:tplc="625E42DE">
      <w:numFmt w:val="decimal"/>
      <w:lvlText w:val=""/>
      <w:lvlJc w:val="left"/>
    </w:lvl>
    <w:lvl w:ilvl="7" w:tplc="C21E8AE6">
      <w:numFmt w:val="decimal"/>
      <w:lvlText w:val=""/>
      <w:lvlJc w:val="left"/>
    </w:lvl>
    <w:lvl w:ilvl="8" w:tplc="00AC1988">
      <w:numFmt w:val="decimal"/>
      <w:lvlText w:val=""/>
      <w:lvlJc w:val="left"/>
    </w:lvl>
  </w:abstractNum>
  <w:abstractNum w:abstractNumId="11" w15:restartNumberingAfterBreak="0">
    <w:nsid w:val="292B1ACF"/>
    <w:multiLevelType w:val="hybridMultilevel"/>
    <w:tmpl w:val="3A3EC5CA"/>
    <w:lvl w:ilvl="0" w:tplc="38090019">
      <w:start w:val="1"/>
      <w:numFmt w:val="lowerLetter"/>
      <w:lvlText w:val="%1."/>
      <w:lvlJc w:val="left"/>
      <w:pPr>
        <w:ind w:left="1080" w:hanging="360"/>
      </w:pPr>
    </w:lvl>
    <w:lvl w:ilvl="1" w:tplc="A9F49ABA">
      <w:numFmt w:val="decimal"/>
      <w:lvlText w:val=""/>
      <w:lvlJc w:val="left"/>
    </w:lvl>
    <w:lvl w:ilvl="2" w:tplc="6D26DE28">
      <w:numFmt w:val="decimal"/>
      <w:lvlText w:val=""/>
      <w:lvlJc w:val="left"/>
    </w:lvl>
    <w:lvl w:ilvl="3" w:tplc="2C1A3828">
      <w:numFmt w:val="decimal"/>
      <w:lvlText w:val=""/>
      <w:lvlJc w:val="left"/>
    </w:lvl>
    <w:lvl w:ilvl="4" w:tplc="AF2E101A">
      <w:numFmt w:val="decimal"/>
      <w:lvlText w:val=""/>
      <w:lvlJc w:val="left"/>
    </w:lvl>
    <w:lvl w:ilvl="5" w:tplc="0C30F3FA">
      <w:numFmt w:val="decimal"/>
      <w:lvlText w:val=""/>
      <w:lvlJc w:val="left"/>
    </w:lvl>
    <w:lvl w:ilvl="6" w:tplc="625E42DE">
      <w:numFmt w:val="decimal"/>
      <w:lvlText w:val=""/>
      <w:lvlJc w:val="left"/>
    </w:lvl>
    <w:lvl w:ilvl="7" w:tplc="C21E8AE6">
      <w:numFmt w:val="decimal"/>
      <w:lvlText w:val=""/>
      <w:lvlJc w:val="left"/>
    </w:lvl>
    <w:lvl w:ilvl="8" w:tplc="00AC1988">
      <w:numFmt w:val="decimal"/>
      <w:lvlText w:val=""/>
      <w:lvlJc w:val="left"/>
    </w:lvl>
  </w:abstractNum>
  <w:abstractNum w:abstractNumId="12" w15:restartNumberingAfterBreak="0">
    <w:nsid w:val="2BD94FA8"/>
    <w:multiLevelType w:val="hybridMultilevel"/>
    <w:tmpl w:val="432EB19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3894436C"/>
    <w:multiLevelType w:val="hybridMultilevel"/>
    <w:tmpl w:val="9DA69048"/>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38972D9D"/>
    <w:multiLevelType w:val="hybridMultilevel"/>
    <w:tmpl w:val="3064E7B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38F97009"/>
    <w:multiLevelType w:val="hybridMultilevel"/>
    <w:tmpl w:val="AB90376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3970319E"/>
    <w:multiLevelType w:val="hybridMultilevel"/>
    <w:tmpl w:val="66A67CFA"/>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3B9334E0"/>
    <w:multiLevelType w:val="hybridMultilevel"/>
    <w:tmpl w:val="84367F40"/>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407757F9"/>
    <w:multiLevelType w:val="hybridMultilevel"/>
    <w:tmpl w:val="6E426376"/>
    <w:lvl w:ilvl="0" w:tplc="38090019">
      <w:start w:val="1"/>
      <w:numFmt w:val="lowerLetter"/>
      <w:lvlText w:val="%1."/>
      <w:lvlJc w:val="left"/>
      <w:pPr>
        <w:ind w:left="1080" w:hanging="360"/>
      </w:pPr>
    </w:lvl>
    <w:lvl w:ilvl="1" w:tplc="A9F49ABA">
      <w:numFmt w:val="decimal"/>
      <w:lvlText w:val=""/>
      <w:lvlJc w:val="left"/>
    </w:lvl>
    <w:lvl w:ilvl="2" w:tplc="6D26DE28">
      <w:numFmt w:val="decimal"/>
      <w:lvlText w:val=""/>
      <w:lvlJc w:val="left"/>
    </w:lvl>
    <w:lvl w:ilvl="3" w:tplc="2C1A3828">
      <w:numFmt w:val="decimal"/>
      <w:lvlText w:val=""/>
      <w:lvlJc w:val="left"/>
    </w:lvl>
    <w:lvl w:ilvl="4" w:tplc="AF2E101A">
      <w:numFmt w:val="decimal"/>
      <w:lvlText w:val=""/>
      <w:lvlJc w:val="left"/>
    </w:lvl>
    <w:lvl w:ilvl="5" w:tplc="0C30F3FA">
      <w:numFmt w:val="decimal"/>
      <w:lvlText w:val=""/>
      <w:lvlJc w:val="left"/>
    </w:lvl>
    <w:lvl w:ilvl="6" w:tplc="625E42DE">
      <w:numFmt w:val="decimal"/>
      <w:lvlText w:val=""/>
      <w:lvlJc w:val="left"/>
    </w:lvl>
    <w:lvl w:ilvl="7" w:tplc="C21E8AE6">
      <w:numFmt w:val="decimal"/>
      <w:lvlText w:val=""/>
      <w:lvlJc w:val="left"/>
    </w:lvl>
    <w:lvl w:ilvl="8" w:tplc="00AC1988">
      <w:numFmt w:val="decimal"/>
      <w:lvlText w:val=""/>
      <w:lvlJc w:val="left"/>
    </w:lvl>
  </w:abstractNum>
  <w:abstractNum w:abstractNumId="19" w15:restartNumberingAfterBreak="0">
    <w:nsid w:val="42433554"/>
    <w:multiLevelType w:val="hybridMultilevel"/>
    <w:tmpl w:val="2A926B4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43BE0328"/>
    <w:multiLevelType w:val="hybridMultilevel"/>
    <w:tmpl w:val="87647FEC"/>
    <w:lvl w:ilvl="0" w:tplc="38090019">
      <w:start w:val="1"/>
      <w:numFmt w:val="lowerLetter"/>
      <w:lvlText w:val="%1."/>
      <w:lvlJc w:val="left"/>
      <w:pPr>
        <w:ind w:left="1080" w:hanging="360"/>
      </w:pPr>
    </w:lvl>
    <w:lvl w:ilvl="1" w:tplc="A9F49ABA">
      <w:numFmt w:val="decimal"/>
      <w:lvlText w:val=""/>
      <w:lvlJc w:val="left"/>
    </w:lvl>
    <w:lvl w:ilvl="2" w:tplc="6D26DE28">
      <w:numFmt w:val="decimal"/>
      <w:lvlText w:val=""/>
      <w:lvlJc w:val="left"/>
    </w:lvl>
    <w:lvl w:ilvl="3" w:tplc="2C1A3828">
      <w:numFmt w:val="decimal"/>
      <w:lvlText w:val=""/>
      <w:lvlJc w:val="left"/>
    </w:lvl>
    <w:lvl w:ilvl="4" w:tplc="AF2E101A">
      <w:numFmt w:val="decimal"/>
      <w:lvlText w:val=""/>
      <w:lvlJc w:val="left"/>
    </w:lvl>
    <w:lvl w:ilvl="5" w:tplc="0C30F3FA">
      <w:numFmt w:val="decimal"/>
      <w:lvlText w:val=""/>
      <w:lvlJc w:val="left"/>
    </w:lvl>
    <w:lvl w:ilvl="6" w:tplc="625E42DE">
      <w:numFmt w:val="decimal"/>
      <w:lvlText w:val=""/>
      <w:lvlJc w:val="left"/>
    </w:lvl>
    <w:lvl w:ilvl="7" w:tplc="C21E8AE6">
      <w:numFmt w:val="decimal"/>
      <w:lvlText w:val=""/>
      <w:lvlJc w:val="left"/>
    </w:lvl>
    <w:lvl w:ilvl="8" w:tplc="00AC1988">
      <w:numFmt w:val="decimal"/>
      <w:lvlText w:val=""/>
      <w:lvlJc w:val="left"/>
    </w:lvl>
  </w:abstractNum>
  <w:abstractNum w:abstractNumId="21" w15:restartNumberingAfterBreak="0">
    <w:nsid w:val="450933F0"/>
    <w:multiLevelType w:val="hybridMultilevel"/>
    <w:tmpl w:val="FFFFFFFF"/>
    <w:lvl w:ilvl="0" w:tplc="690A42DC">
      <w:start w:val="1"/>
      <w:numFmt w:val="bullet"/>
      <w:lvlText w:val="●"/>
      <w:lvlJc w:val="left"/>
      <w:pPr>
        <w:ind w:left="720" w:hanging="360"/>
      </w:pPr>
    </w:lvl>
    <w:lvl w:ilvl="1" w:tplc="51C66A80">
      <w:start w:val="1"/>
      <w:numFmt w:val="bullet"/>
      <w:lvlText w:val="○"/>
      <w:lvlJc w:val="left"/>
      <w:pPr>
        <w:ind w:left="1440" w:hanging="360"/>
      </w:pPr>
    </w:lvl>
    <w:lvl w:ilvl="2" w:tplc="188ABA24">
      <w:start w:val="1"/>
      <w:numFmt w:val="bullet"/>
      <w:lvlText w:val="■"/>
      <w:lvlJc w:val="left"/>
      <w:pPr>
        <w:ind w:left="2160" w:hanging="360"/>
      </w:pPr>
    </w:lvl>
    <w:lvl w:ilvl="3" w:tplc="A07AF756">
      <w:start w:val="1"/>
      <w:numFmt w:val="bullet"/>
      <w:lvlText w:val="●"/>
      <w:lvlJc w:val="left"/>
      <w:pPr>
        <w:ind w:left="2880" w:hanging="360"/>
      </w:pPr>
    </w:lvl>
    <w:lvl w:ilvl="4" w:tplc="3424C49C">
      <w:start w:val="1"/>
      <w:numFmt w:val="bullet"/>
      <w:lvlText w:val="○"/>
      <w:lvlJc w:val="left"/>
      <w:pPr>
        <w:ind w:left="3600" w:hanging="360"/>
      </w:pPr>
    </w:lvl>
    <w:lvl w:ilvl="5" w:tplc="3F7CECD2">
      <w:start w:val="1"/>
      <w:numFmt w:val="bullet"/>
      <w:lvlText w:val="■"/>
      <w:lvlJc w:val="left"/>
      <w:pPr>
        <w:ind w:left="4320" w:hanging="360"/>
      </w:pPr>
    </w:lvl>
    <w:lvl w:ilvl="6" w:tplc="B2088B34">
      <w:start w:val="1"/>
      <w:numFmt w:val="bullet"/>
      <w:lvlText w:val="●"/>
      <w:lvlJc w:val="left"/>
      <w:pPr>
        <w:ind w:left="5040" w:hanging="360"/>
      </w:pPr>
    </w:lvl>
    <w:lvl w:ilvl="7" w:tplc="B262F2C2">
      <w:start w:val="1"/>
      <w:numFmt w:val="bullet"/>
      <w:lvlText w:val="●"/>
      <w:lvlJc w:val="left"/>
      <w:pPr>
        <w:ind w:left="5760" w:hanging="360"/>
      </w:pPr>
    </w:lvl>
    <w:lvl w:ilvl="8" w:tplc="AC885E4A">
      <w:start w:val="1"/>
      <w:numFmt w:val="bullet"/>
      <w:lvlText w:val="●"/>
      <w:lvlJc w:val="left"/>
      <w:pPr>
        <w:ind w:left="6480" w:hanging="360"/>
      </w:pPr>
    </w:lvl>
  </w:abstractNum>
  <w:abstractNum w:abstractNumId="22" w15:restartNumberingAfterBreak="0">
    <w:nsid w:val="52FB23DD"/>
    <w:multiLevelType w:val="hybridMultilevel"/>
    <w:tmpl w:val="428A1CF4"/>
    <w:lvl w:ilvl="0" w:tplc="38090019">
      <w:start w:val="1"/>
      <w:numFmt w:val="lowerLetter"/>
      <w:lvlText w:val="%1."/>
      <w:lvlJc w:val="left"/>
      <w:pPr>
        <w:ind w:left="1080" w:hanging="360"/>
      </w:pPr>
    </w:lvl>
    <w:lvl w:ilvl="1" w:tplc="A9F49ABA">
      <w:numFmt w:val="decimal"/>
      <w:lvlText w:val=""/>
      <w:lvlJc w:val="left"/>
    </w:lvl>
    <w:lvl w:ilvl="2" w:tplc="6D26DE28">
      <w:numFmt w:val="decimal"/>
      <w:lvlText w:val=""/>
      <w:lvlJc w:val="left"/>
    </w:lvl>
    <w:lvl w:ilvl="3" w:tplc="2C1A3828">
      <w:numFmt w:val="decimal"/>
      <w:lvlText w:val=""/>
      <w:lvlJc w:val="left"/>
    </w:lvl>
    <w:lvl w:ilvl="4" w:tplc="AF2E101A">
      <w:numFmt w:val="decimal"/>
      <w:lvlText w:val=""/>
      <w:lvlJc w:val="left"/>
    </w:lvl>
    <w:lvl w:ilvl="5" w:tplc="0C30F3FA">
      <w:numFmt w:val="decimal"/>
      <w:lvlText w:val=""/>
      <w:lvlJc w:val="left"/>
    </w:lvl>
    <w:lvl w:ilvl="6" w:tplc="625E42DE">
      <w:numFmt w:val="decimal"/>
      <w:lvlText w:val=""/>
      <w:lvlJc w:val="left"/>
    </w:lvl>
    <w:lvl w:ilvl="7" w:tplc="C21E8AE6">
      <w:numFmt w:val="decimal"/>
      <w:lvlText w:val=""/>
      <w:lvlJc w:val="left"/>
    </w:lvl>
    <w:lvl w:ilvl="8" w:tplc="00AC1988">
      <w:numFmt w:val="decimal"/>
      <w:lvlText w:val=""/>
      <w:lvlJc w:val="left"/>
    </w:lvl>
  </w:abstractNum>
  <w:abstractNum w:abstractNumId="23" w15:restartNumberingAfterBreak="0">
    <w:nsid w:val="559E6085"/>
    <w:multiLevelType w:val="hybridMultilevel"/>
    <w:tmpl w:val="36A49098"/>
    <w:lvl w:ilvl="0" w:tplc="38090019">
      <w:start w:val="1"/>
      <w:numFmt w:val="lowerLetter"/>
      <w:lvlText w:val="%1."/>
      <w:lvlJc w:val="left"/>
      <w:pPr>
        <w:ind w:left="1080" w:hanging="360"/>
      </w:pPr>
    </w:lvl>
    <w:lvl w:ilvl="1" w:tplc="A9F49ABA">
      <w:numFmt w:val="decimal"/>
      <w:lvlText w:val=""/>
      <w:lvlJc w:val="left"/>
    </w:lvl>
    <w:lvl w:ilvl="2" w:tplc="6D26DE28">
      <w:numFmt w:val="decimal"/>
      <w:lvlText w:val=""/>
      <w:lvlJc w:val="left"/>
    </w:lvl>
    <w:lvl w:ilvl="3" w:tplc="2C1A3828">
      <w:numFmt w:val="decimal"/>
      <w:lvlText w:val=""/>
      <w:lvlJc w:val="left"/>
    </w:lvl>
    <w:lvl w:ilvl="4" w:tplc="AF2E101A">
      <w:numFmt w:val="decimal"/>
      <w:lvlText w:val=""/>
      <w:lvlJc w:val="left"/>
    </w:lvl>
    <w:lvl w:ilvl="5" w:tplc="0C30F3FA">
      <w:numFmt w:val="decimal"/>
      <w:lvlText w:val=""/>
      <w:lvlJc w:val="left"/>
    </w:lvl>
    <w:lvl w:ilvl="6" w:tplc="625E42DE">
      <w:numFmt w:val="decimal"/>
      <w:lvlText w:val=""/>
      <w:lvlJc w:val="left"/>
    </w:lvl>
    <w:lvl w:ilvl="7" w:tplc="C21E8AE6">
      <w:numFmt w:val="decimal"/>
      <w:lvlText w:val=""/>
      <w:lvlJc w:val="left"/>
    </w:lvl>
    <w:lvl w:ilvl="8" w:tplc="00AC1988">
      <w:numFmt w:val="decimal"/>
      <w:lvlText w:val=""/>
      <w:lvlJc w:val="left"/>
    </w:lvl>
  </w:abstractNum>
  <w:abstractNum w:abstractNumId="24" w15:restartNumberingAfterBreak="0">
    <w:nsid w:val="5CAE4337"/>
    <w:multiLevelType w:val="multilevel"/>
    <w:tmpl w:val="BE34865A"/>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7310195"/>
    <w:multiLevelType w:val="hybridMultilevel"/>
    <w:tmpl w:val="DFBE41A2"/>
    <w:lvl w:ilvl="0" w:tplc="38090015">
      <w:start w:val="1"/>
      <w:numFmt w:val="upperLetter"/>
      <w:lvlText w:val="%1."/>
      <w:lvlJc w:val="left"/>
      <w:pPr>
        <w:ind w:left="720" w:hanging="360"/>
      </w:pPr>
    </w:lvl>
    <w:lvl w:ilvl="1" w:tplc="38090015">
      <w:start w:val="1"/>
      <w:numFmt w:val="upp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6BC711E3"/>
    <w:multiLevelType w:val="hybridMultilevel"/>
    <w:tmpl w:val="BF9EAE18"/>
    <w:lvl w:ilvl="0" w:tplc="38090019">
      <w:start w:val="1"/>
      <w:numFmt w:val="lowerLetter"/>
      <w:lvlText w:val="%1."/>
      <w:lvlJc w:val="left"/>
      <w:pPr>
        <w:ind w:left="1080" w:hanging="360"/>
      </w:pPr>
    </w:lvl>
    <w:lvl w:ilvl="1" w:tplc="A9F49ABA">
      <w:numFmt w:val="decimal"/>
      <w:lvlText w:val=""/>
      <w:lvlJc w:val="left"/>
    </w:lvl>
    <w:lvl w:ilvl="2" w:tplc="6D26DE28">
      <w:numFmt w:val="decimal"/>
      <w:lvlText w:val=""/>
      <w:lvlJc w:val="left"/>
    </w:lvl>
    <w:lvl w:ilvl="3" w:tplc="2C1A3828">
      <w:numFmt w:val="decimal"/>
      <w:lvlText w:val=""/>
      <w:lvlJc w:val="left"/>
    </w:lvl>
    <w:lvl w:ilvl="4" w:tplc="AF2E101A">
      <w:numFmt w:val="decimal"/>
      <w:lvlText w:val=""/>
      <w:lvlJc w:val="left"/>
    </w:lvl>
    <w:lvl w:ilvl="5" w:tplc="0C30F3FA">
      <w:numFmt w:val="decimal"/>
      <w:lvlText w:val=""/>
      <w:lvlJc w:val="left"/>
    </w:lvl>
    <w:lvl w:ilvl="6" w:tplc="625E42DE">
      <w:numFmt w:val="decimal"/>
      <w:lvlText w:val=""/>
      <w:lvlJc w:val="left"/>
    </w:lvl>
    <w:lvl w:ilvl="7" w:tplc="C21E8AE6">
      <w:numFmt w:val="decimal"/>
      <w:lvlText w:val=""/>
      <w:lvlJc w:val="left"/>
    </w:lvl>
    <w:lvl w:ilvl="8" w:tplc="00AC1988">
      <w:numFmt w:val="decimal"/>
      <w:lvlText w:val=""/>
      <w:lvlJc w:val="left"/>
    </w:lvl>
  </w:abstractNum>
  <w:abstractNum w:abstractNumId="27" w15:restartNumberingAfterBreak="0">
    <w:nsid w:val="6C9C79CD"/>
    <w:multiLevelType w:val="hybridMultilevel"/>
    <w:tmpl w:val="1CD8D62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73346F88"/>
    <w:multiLevelType w:val="hybridMultilevel"/>
    <w:tmpl w:val="FFFFFFFF"/>
    <w:lvl w:ilvl="0" w:tplc="EFE6CD4E">
      <w:start w:val="1"/>
      <w:numFmt w:val="bullet"/>
      <w:lvlText w:val="•"/>
      <w:lvlJc w:val="left"/>
      <w:pPr>
        <w:ind w:left="1080" w:hanging="360"/>
      </w:pPr>
    </w:lvl>
    <w:lvl w:ilvl="1" w:tplc="A9F49ABA">
      <w:numFmt w:val="decimal"/>
      <w:lvlText w:val=""/>
      <w:lvlJc w:val="left"/>
    </w:lvl>
    <w:lvl w:ilvl="2" w:tplc="6D26DE28">
      <w:numFmt w:val="decimal"/>
      <w:lvlText w:val=""/>
      <w:lvlJc w:val="left"/>
    </w:lvl>
    <w:lvl w:ilvl="3" w:tplc="2C1A3828">
      <w:numFmt w:val="decimal"/>
      <w:lvlText w:val=""/>
      <w:lvlJc w:val="left"/>
    </w:lvl>
    <w:lvl w:ilvl="4" w:tplc="AF2E101A">
      <w:numFmt w:val="decimal"/>
      <w:lvlText w:val=""/>
      <w:lvlJc w:val="left"/>
    </w:lvl>
    <w:lvl w:ilvl="5" w:tplc="0C30F3FA">
      <w:numFmt w:val="decimal"/>
      <w:lvlText w:val=""/>
      <w:lvlJc w:val="left"/>
    </w:lvl>
    <w:lvl w:ilvl="6" w:tplc="625E42DE">
      <w:numFmt w:val="decimal"/>
      <w:lvlText w:val=""/>
      <w:lvlJc w:val="left"/>
    </w:lvl>
    <w:lvl w:ilvl="7" w:tplc="C21E8AE6">
      <w:numFmt w:val="decimal"/>
      <w:lvlText w:val=""/>
      <w:lvlJc w:val="left"/>
    </w:lvl>
    <w:lvl w:ilvl="8" w:tplc="00AC1988">
      <w:numFmt w:val="decimal"/>
      <w:lvlText w:val=""/>
      <w:lvlJc w:val="left"/>
    </w:lvl>
  </w:abstractNum>
  <w:abstractNum w:abstractNumId="29" w15:restartNumberingAfterBreak="0">
    <w:nsid w:val="764F05DD"/>
    <w:multiLevelType w:val="hybridMultilevel"/>
    <w:tmpl w:val="59AEC29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7D92269C"/>
    <w:multiLevelType w:val="hybridMultilevel"/>
    <w:tmpl w:val="B16269D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387988658">
    <w:abstractNumId w:val="21"/>
    <w:lvlOverride w:ilvl="0">
      <w:startOverride w:val="1"/>
    </w:lvlOverride>
  </w:num>
  <w:num w:numId="2" w16cid:durableId="983965813">
    <w:abstractNumId w:val="28"/>
    <w:lvlOverride w:ilvl="0">
      <w:startOverride w:val="1"/>
    </w:lvlOverride>
  </w:num>
  <w:num w:numId="3" w16cid:durableId="1019163300">
    <w:abstractNumId w:val="27"/>
  </w:num>
  <w:num w:numId="4" w16cid:durableId="1276324113">
    <w:abstractNumId w:val="16"/>
  </w:num>
  <w:num w:numId="5" w16cid:durableId="1219324334">
    <w:abstractNumId w:val="25"/>
  </w:num>
  <w:num w:numId="6" w16cid:durableId="712198013">
    <w:abstractNumId w:val="24"/>
  </w:num>
  <w:num w:numId="7" w16cid:durableId="1182160913">
    <w:abstractNumId w:val="0"/>
  </w:num>
  <w:num w:numId="8" w16cid:durableId="406416416">
    <w:abstractNumId w:val="15"/>
  </w:num>
  <w:num w:numId="9" w16cid:durableId="417798707">
    <w:abstractNumId w:val="6"/>
  </w:num>
  <w:num w:numId="10" w16cid:durableId="42142722">
    <w:abstractNumId w:val="29"/>
  </w:num>
  <w:num w:numId="11" w16cid:durableId="368182984">
    <w:abstractNumId w:val="5"/>
  </w:num>
  <w:num w:numId="12" w16cid:durableId="1215317308">
    <w:abstractNumId w:val="14"/>
  </w:num>
  <w:num w:numId="13" w16cid:durableId="492650123">
    <w:abstractNumId w:val="30"/>
  </w:num>
  <w:num w:numId="14" w16cid:durableId="892498043">
    <w:abstractNumId w:val="9"/>
  </w:num>
  <w:num w:numId="15" w16cid:durableId="1361276118">
    <w:abstractNumId w:val="28"/>
  </w:num>
  <w:num w:numId="16" w16cid:durableId="1786343392">
    <w:abstractNumId w:val="26"/>
  </w:num>
  <w:num w:numId="17" w16cid:durableId="1776636436">
    <w:abstractNumId w:val="4"/>
  </w:num>
  <w:num w:numId="18" w16cid:durableId="1234894954">
    <w:abstractNumId w:val="7"/>
  </w:num>
  <w:num w:numId="19" w16cid:durableId="711881870">
    <w:abstractNumId w:val="22"/>
  </w:num>
  <w:num w:numId="20" w16cid:durableId="1091194910">
    <w:abstractNumId w:val="23"/>
  </w:num>
  <w:num w:numId="21" w16cid:durableId="465394522">
    <w:abstractNumId w:val="10"/>
  </w:num>
  <w:num w:numId="22" w16cid:durableId="1691565939">
    <w:abstractNumId w:val="11"/>
  </w:num>
  <w:num w:numId="23" w16cid:durableId="1598563330">
    <w:abstractNumId w:val="20"/>
  </w:num>
  <w:num w:numId="24" w16cid:durableId="78717073">
    <w:abstractNumId w:val="17"/>
  </w:num>
  <w:num w:numId="25" w16cid:durableId="1774353152">
    <w:abstractNumId w:val="8"/>
  </w:num>
  <w:num w:numId="26" w16cid:durableId="1007253493">
    <w:abstractNumId w:val="18"/>
  </w:num>
  <w:num w:numId="27" w16cid:durableId="214656679">
    <w:abstractNumId w:val="3"/>
  </w:num>
  <w:num w:numId="28" w16cid:durableId="449475793">
    <w:abstractNumId w:val="12"/>
  </w:num>
  <w:num w:numId="29" w16cid:durableId="1718696337">
    <w:abstractNumId w:val="1"/>
  </w:num>
  <w:num w:numId="30" w16cid:durableId="169294661">
    <w:abstractNumId w:val="13"/>
  </w:num>
  <w:num w:numId="31" w16cid:durableId="1074088625">
    <w:abstractNumId w:val="19"/>
  </w:num>
  <w:num w:numId="32" w16cid:durableId="20224700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9"/>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0745"/>
    <w:rsid w:val="00054037"/>
    <w:rsid w:val="00094A78"/>
    <w:rsid w:val="00162407"/>
    <w:rsid w:val="00197FBB"/>
    <w:rsid w:val="002B692D"/>
    <w:rsid w:val="003511F7"/>
    <w:rsid w:val="003922D9"/>
    <w:rsid w:val="003D373F"/>
    <w:rsid w:val="004672CE"/>
    <w:rsid w:val="004C054B"/>
    <w:rsid w:val="005127F9"/>
    <w:rsid w:val="00610406"/>
    <w:rsid w:val="00804FA6"/>
    <w:rsid w:val="00843F74"/>
    <w:rsid w:val="008A0745"/>
    <w:rsid w:val="00926795"/>
    <w:rsid w:val="00985B1B"/>
    <w:rsid w:val="00BD5234"/>
    <w:rsid w:val="00C078E2"/>
    <w:rsid w:val="00C91F4C"/>
    <w:rsid w:val="00CA77E5"/>
    <w:rsid w:val="00CC0A91"/>
    <w:rsid w:val="00D24FB7"/>
    <w:rsid w:val="00D665D5"/>
    <w:rsid w:val="00DA7460"/>
    <w:rsid w:val="00DC19E5"/>
    <w:rsid w:val="00F65CD7"/>
    <w:rsid w:val="00F873C5"/>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E11C7"/>
  <w15:docId w15:val="{26745581-48B8-F344-9F85-5A61C0DFC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1">
    <w:name w:val="heading 1"/>
    <w:uiPriority w:val="9"/>
    <w:qFormat/>
    <w:pPr>
      <w:spacing w:before="240" w:after="240"/>
      <w:jc w:val="center"/>
      <w:outlineLvl w:val="0"/>
    </w:pPr>
    <w:rPr>
      <w:b/>
      <w:bCs/>
      <w:sz w:val="28"/>
      <w:szCs w:val="28"/>
    </w:rPr>
  </w:style>
  <w:style w:type="paragraph" w:styleId="Judul2">
    <w:name w:val="heading 2"/>
    <w:uiPriority w:val="9"/>
    <w:unhideWhenUsed/>
    <w:qFormat/>
    <w:pPr>
      <w:outlineLvl w:val="1"/>
    </w:pPr>
    <w:rPr>
      <w:b/>
      <w:bCs/>
      <w:sz w:val="26"/>
      <w:szCs w:val="26"/>
    </w:rPr>
  </w:style>
  <w:style w:type="paragraph" w:styleId="Judul3">
    <w:name w:val="heading 3"/>
    <w:uiPriority w:val="9"/>
    <w:unhideWhenUsed/>
    <w:qFormat/>
    <w:pPr>
      <w:outlineLvl w:val="2"/>
    </w:pPr>
    <w:rPr>
      <w:b/>
      <w:bCs/>
      <w:i/>
      <w:iCs/>
    </w:rPr>
  </w:style>
  <w:style w:type="paragraph" w:styleId="Judul4">
    <w:name w:val="heading 4"/>
    <w:uiPriority w:val="9"/>
    <w:semiHidden/>
    <w:unhideWhenUsed/>
    <w:qFormat/>
    <w:pPr>
      <w:outlineLvl w:val="3"/>
    </w:pPr>
    <w:rPr>
      <w:i/>
      <w:iCs/>
      <w:color w:val="2E74B5"/>
    </w:rPr>
  </w:style>
  <w:style w:type="paragraph" w:styleId="Judul5">
    <w:name w:val="heading 5"/>
    <w:uiPriority w:val="9"/>
    <w:semiHidden/>
    <w:unhideWhenUsed/>
    <w:qFormat/>
    <w:pPr>
      <w:outlineLvl w:val="4"/>
    </w:pPr>
    <w:rPr>
      <w:color w:val="2E74B5"/>
    </w:rPr>
  </w:style>
  <w:style w:type="paragraph" w:styleId="Judul6">
    <w:name w:val="heading 6"/>
    <w:uiPriority w:val="9"/>
    <w:semiHidden/>
    <w:unhideWhenUsed/>
    <w:qFormat/>
    <w:pPr>
      <w:outlineLvl w:val="5"/>
    </w:pPr>
    <w:rPr>
      <w:color w:val="1F4D78"/>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Judul">
    <w:name w:val="Title"/>
    <w:uiPriority w:val="10"/>
    <w:qFormat/>
    <w:rPr>
      <w:sz w:val="56"/>
      <w:szCs w:val="56"/>
    </w:rPr>
  </w:style>
  <w:style w:type="paragraph" w:customStyle="1" w:styleId="Kuat1">
    <w:name w:val="Kuat1"/>
    <w:qFormat/>
    <w:rPr>
      <w:b/>
      <w:bCs/>
    </w:rPr>
  </w:style>
  <w:style w:type="paragraph" w:styleId="DaftarParagraf">
    <w:name w:val="List Paragraph"/>
    <w:qFormat/>
  </w:style>
  <w:style w:type="character" w:styleId="Hyperlink">
    <w:name w:val="Hyperlink"/>
    <w:uiPriority w:val="99"/>
    <w:unhideWhenUsed/>
    <w:rPr>
      <w:color w:val="0563C1"/>
      <w:u w:val="single"/>
    </w:rPr>
  </w:style>
  <w:style w:type="character" w:styleId="ReferensiCatatanKaki">
    <w:name w:val="footnote reference"/>
    <w:uiPriority w:val="99"/>
    <w:semiHidden/>
    <w:unhideWhenUsed/>
    <w:rPr>
      <w:vertAlign w:val="superscript"/>
    </w:rPr>
  </w:style>
  <w:style w:type="paragraph" w:styleId="TeksCatatanKaki">
    <w:name w:val="footnote text"/>
    <w:link w:val="TeksCatatanKakiKAR"/>
    <w:uiPriority w:val="99"/>
    <w:semiHidden/>
    <w:unhideWhenUsed/>
    <w:rPr>
      <w:sz w:val="20"/>
      <w:szCs w:val="20"/>
    </w:rPr>
  </w:style>
  <w:style w:type="character" w:customStyle="1" w:styleId="TeksCatatanKakiKAR">
    <w:name w:val="Teks Catatan Kaki KAR"/>
    <w:link w:val="TeksCatatanKaki"/>
    <w:uiPriority w:val="99"/>
    <w:semiHidden/>
    <w:unhideWhenUsed/>
    <w:rPr>
      <w:sz w:val="20"/>
      <w:szCs w:val="20"/>
    </w:rPr>
  </w:style>
  <w:style w:type="character" w:styleId="ReferensiCatatanAkhir">
    <w:name w:val="endnote reference"/>
    <w:uiPriority w:val="99"/>
    <w:semiHidden/>
    <w:unhideWhenUsed/>
    <w:rPr>
      <w:vertAlign w:val="superscript"/>
    </w:rPr>
  </w:style>
  <w:style w:type="paragraph" w:styleId="TeksCatatanAkhir">
    <w:name w:val="endnote text"/>
    <w:link w:val="TeksCatatanAkhirKAR"/>
    <w:uiPriority w:val="99"/>
    <w:semiHidden/>
    <w:unhideWhenUsed/>
    <w:rPr>
      <w:sz w:val="20"/>
      <w:szCs w:val="20"/>
    </w:rPr>
  </w:style>
  <w:style w:type="character" w:customStyle="1" w:styleId="TeksCatatanAkhirKAR">
    <w:name w:val="Teks Catatan Akhir KAR"/>
    <w:link w:val="TeksCatatanAkhir"/>
    <w:uiPriority w:val="99"/>
    <w:semiHidden/>
    <w:unhideWhenUsed/>
    <w:rPr>
      <w:sz w:val="20"/>
      <w:szCs w:val="20"/>
    </w:rPr>
  </w:style>
  <w:style w:type="paragraph" w:styleId="Footer">
    <w:name w:val="footer"/>
    <w:basedOn w:val="Normal"/>
    <w:link w:val="FooterKAR"/>
    <w:uiPriority w:val="99"/>
    <w:unhideWhenUsed/>
    <w:rsid w:val="00C91F4C"/>
    <w:pPr>
      <w:tabs>
        <w:tab w:val="center" w:pos="4513"/>
        <w:tab w:val="right" w:pos="9026"/>
      </w:tabs>
    </w:pPr>
    <w:rPr>
      <w:rFonts w:asciiTheme="minorHAnsi" w:eastAsiaTheme="minorHAnsi" w:hAnsiTheme="minorHAnsi" w:cstheme="minorBidi"/>
      <w:sz w:val="22"/>
      <w:szCs w:val="22"/>
      <w:lang w:val="en-ID" w:eastAsia="en-US"/>
    </w:rPr>
  </w:style>
  <w:style w:type="character" w:customStyle="1" w:styleId="FooterKAR">
    <w:name w:val="Footer KAR"/>
    <w:basedOn w:val="FontParagrafDefault"/>
    <w:link w:val="Footer"/>
    <w:uiPriority w:val="99"/>
    <w:rsid w:val="00C91F4C"/>
    <w:rPr>
      <w:rFonts w:asciiTheme="minorHAnsi" w:eastAsiaTheme="minorHAnsi" w:hAnsiTheme="minorHAnsi" w:cstheme="minorBidi"/>
      <w:sz w:val="22"/>
      <w:szCs w:val="22"/>
      <w:lang w:val="en-ID" w:eastAsia="en-US"/>
    </w:rPr>
  </w:style>
  <w:style w:type="paragraph" w:styleId="Header">
    <w:name w:val="header"/>
    <w:basedOn w:val="Normal"/>
    <w:link w:val="HeaderKAR"/>
    <w:uiPriority w:val="99"/>
    <w:unhideWhenUsed/>
    <w:rsid w:val="003D373F"/>
    <w:pPr>
      <w:tabs>
        <w:tab w:val="center" w:pos="4513"/>
        <w:tab w:val="right" w:pos="9026"/>
      </w:tabs>
    </w:pPr>
  </w:style>
  <w:style w:type="character" w:customStyle="1" w:styleId="HeaderKAR">
    <w:name w:val="Header KAR"/>
    <w:basedOn w:val="FontParagrafDefault"/>
    <w:link w:val="Header"/>
    <w:uiPriority w:val="99"/>
    <w:rsid w:val="003D373F"/>
  </w:style>
  <w:style w:type="paragraph" w:styleId="JudulTOC">
    <w:name w:val="TOC Heading"/>
    <w:basedOn w:val="Judul1"/>
    <w:next w:val="Normal"/>
    <w:uiPriority w:val="39"/>
    <w:unhideWhenUsed/>
    <w:qFormat/>
    <w:rsid w:val="00DA7460"/>
    <w:pPr>
      <w:keepNext/>
      <w:keepLines/>
      <w:spacing w:after="0" w:line="259" w:lineRule="auto"/>
      <w:jc w:val="left"/>
      <w:outlineLvl w:val="9"/>
    </w:pPr>
    <w:rPr>
      <w:rFonts w:asciiTheme="majorHAnsi" w:eastAsiaTheme="majorEastAsia" w:hAnsiTheme="majorHAnsi" w:cstheme="majorBidi"/>
      <w:b w:val="0"/>
      <w:bCs w:val="0"/>
      <w:color w:val="0F4761" w:themeColor="accent1" w:themeShade="BF"/>
      <w:sz w:val="32"/>
      <w:szCs w:val="32"/>
      <w:lang w:val="en-US" w:eastAsia="en-US"/>
    </w:rPr>
  </w:style>
  <w:style w:type="paragraph" w:styleId="TOC1">
    <w:name w:val="toc 1"/>
    <w:basedOn w:val="Normal"/>
    <w:next w:val="Normal"/>
    <w:autoRedefine/>
    <w:uiPriority w:val="39"/>
    <w:unhideWhenUsed/>
    <w:rsid w:val="00DA7460"/>
    <w:pPr>
      <w:spacing w:after="100"/>
    </w:pPr>
  </w:style>
  <w:style w:type="paragraph" w:styleId="TOC2">
    <w:name w:val="toc 2"/>
    <w:basedOn w:val="Normal"/>
    <w:next w:val="Normal"/>
    <w:autoRedefine/>
    <w:uiPriority w:val="39"/>
    <w:unhideWhenUsed/>
    <w:rsid w:val="00DA7460"/>
    <w:pPr>
      <w:spacing w:after="100"/>
      <w:ind w:left="240"/>
    </w:pPr>
  </w:style>
  <w:style w:type="paragraph" w:styleId="TOC3">
    <w:name w:val="toc 3"/>
    <w:basedOn w:val="Normal"/>
    <w:next w:val="Normal"/>
    <w:autoRedefine/>
    <w:uiPriority w:val="39"/>
    <w:unhideWhenUsed/>
    <w:rsid w:val="00DA7460"/>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 /><Relationship Id="rId13" Type="http://schemas.openxmlformats.org/officeDocument/2006/relationships/footer" Target="footer4.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header" Target="header1.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footer" Target="footer3.xml" /><Relationship Id="rId5" Type="http://schemas.openxmlformats.org/officeDocument/2006/relationships/webSettings" Target="webSettings.xml" /><Relationship Id="rId15" Type="http://schemas.openxmlformats.org/officeDocument/2006/relationships/theme" Target="theme/theme1.xml" /><Relationship Id="rId10" Type="http://schemas.openxmlformats.org/officeDocument/2006/relationships/footer" Target="footer2.xml" /><Relationship Id="rId4" Type="http://schemas.openxmlformats.org/officeDocument/2006/relationships/settings" Target="settings.xml" /><Relationship Id="rId9" Type="http://schemas.openxmlformats.org/officeDocument/2006/relationships/footer" Target="footer1.xml" /><Relationship Id="rId14" Type="http://schemas.openxmlformats.org/officeDocument/2006/relationships/fontTable" Target="fontTable.xml" /></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705BA7-14A3-49E0-B683-400FA0F08A1D}">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4702</Words>
  <Characters>26803</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Psikologi Perkembangan Peserta Didik</vt:lpstr>
    </vt:vector>
  </TitlesOfParts>
  <Company/>
  <LinksUpToDate>false</LinksUpToDate>
  <CharactersWithSpaces>31443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Psikologi Perkembangan Peserta Didik</dc:title>
  <dc:creator>Claude</dc:creator>
  <cp:lastModifiedBy>Sanz Men</cp:lastModifiedBy>
  <cp:revision>2</cp:revision>
  <dcterms:created xsi:type="dcterms:W3CDTF">2026-08-24T14:43:00Z</dcterms:created>
  <dcterms:modified xsi:type="dcterms:W3CDTF">2026-08-24T14:43:00Z</dcterms:modified>
</cp:coreProperties>
</file>